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E64" w:rsidRDefault="00797E64">
      <w:pPr>
        <w:rPr>
          <w:rStyle w:val="salnbdy"/>
          <w:rFonts w:ascii="Verdana" w:hAnsi="Verdana"/>
          <w:color w:val="000000"/>
          <w:sz w:val="23"/>
          <w:szCs w:val="23"/>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430</w:t>
      </w:r>
      <w:r>
        <w:rPr>
          <w:rStyle w:val="sartden"/>
          <w:rFonts w:ascii="Verdana" w:hAnsi="Verdana"/>
          <w:b/>
          <w:bCs/>
          <w:color w:val="00008B"/>
          <w:sz w:val="17"/>
          <w:szCs w:val="17"/>
          <w:bdr w:val="none" w:sz="0" w:space="0" w:color="auto" w:frame="1"/>
          <w:shd w:val="clear" w:color="auto" w:fill="FFFFFF"/>
        </w:rPr>
        <w:t> Respectarea Constituției și a legilor</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Funcționarii publici au obligația ca prin actele și faptele lor să promoveze supremația legii, să respecte </w:t>
      </w:r>
      <w:hyperlink r:id="rId4" w:history="1">
        <w:r>
          <w:rPr>
            <w:rStyle w:val="Hyperlink"/>
            <w:rFonts w:ascii="Verdana" w:hAnsi="Verdana"/>
            <w:color w:val="386897"/>
            <w:sz w:val="23"/>
            <w:szCs w:val="23"/>
            <w:bdr w:val="none" w:sz="0" w:space="0" w:color="auto" w:frame="1"/>
            <w:shd w:val="clear" w:color="auto" w:fill="FFFFFF"/>
          </w:rPr>
          <w:t>Constituția</w:t>
        </w:r>
      </w:hyperlink>
      <w:r>
        <w:rPr>
          <w:rStyle w:val="salnbdy"/>
          <w:rFonts w:ascii="Verdana" w:hAnsi="Verdana"/>
          <w:color w:val="000000"/>
          <w:sz w:val="23"/>
          <w:szCs w:val="23"/>
          <w:bdr w:val="none" w:sz="0" w:space="0" w:color="auto" w:frame="1"/>
          <w:shd w:val="clear" w:color="auto" w:fill="FFFFFF"/>
        </w:rPr>
        <w:t> și legile țării, statul de drept, drepturile și libertățile fundamentale ale cetățenilor în relația cu administrația publică, precum și să acționeze pentru punerea în aplicare a dispozițiilor legale în conformitate cu atribuțiile care le revin, cu aplicarea normelor de conduită care rezultă din îndatoririle prevăzute de lege.</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Funcționarii publici trebuie să se conformeze dispozițiilor legale privind restrângerea exercițiului unor drepturi, datorată naturii funcțiilor publice deținute.</w:t>
      </w:r>
    </w:p>
    <w:p w:rsidR="00797E64" w:rsidRDefault="00797E64">
      <w:pPr>
        <w:rPr>
          <w:rStyle w:val="salnbdy"/>
          <w:rFonts w:ascii="Verdana" w:hAnsi="Verdana"/>
          <w:color w:val="000000"/>
          <w:sz w:val="23"/>
          <w:szCs w:val="23"/>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431</w:t>
      </w:r>
      <w:r>
        <w:rPr>
          <w:rStyle w:val="sartden"/>
          <w:rFonts w:ascii="Verdana" w:hAnsi="Verdana"/>
          <w:b/>
          <w:bCs/>
          <w:color w:val="00008B"/>
          <w:sz w:val="17"/>
          <w:szCs w:val="17"/>
          <w:bdr w:val="none" w:sz="0" w:space="0" w:color="auto" w:frame="1"/>
          <w:shd w:val="clear" w:color="auto" w:fill="FFFFFF"/>
        </w:rPr>
        <w:t> Profesionalismul și imparțialitatea</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Funcționarii publici trebuie să exercite funcția publică cu obiectivitate, imparțialitate și independență, fundamentându-și activitatea, soluțiile propuse și deciziile pe dispoziții legale și pe argumente tehnice și să se abțină de la orice faptă care ar putea aduce prejudicii persoanelor fizice sau juridice ori prestigiului corpului funcționarilor publici.</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activitatea profesională, funcționarii publici au obligația de diligență cu privire la promovarea și implementarea soluțiilor propuse și a deciziilor, în condițiile prevăzute la </w:t>
      </w:r>
      <w:r>
        <w:rPr>
          <w:rStyle w:val="slgi"/>
          <w:rFonts w:ascii="Verdana" w:hAnsi="Verdana"/>
          <w:color w:val="006400"/>
          <w:sz w:val="23"/>
          <w:szCs w:val="23"/>
          <w:u w:val="single"/>
          <w:bdr w:val="none" w:sz="0" w:space="0" w:color="auto" w:frame="1"/>
          <w:shd w:val="clear" w:color="auto" w:fill="FFFFFF"/>
        </w:rPr>
        <w:t>alin. (1)</w:t>
      </w:r>
      <w:r>
        <w:rPr>
          <w:rStyle w:val="salnbdy"/>
          <w:rFonts w:ascii="Verdana" w:hAnsi="Verdana"/>
          <w:color w:val="000000"/>
          <w:sz w:val="23"/>
          <w:szCs w:val="23"/>
          <w:bdr w:val="none" w:sz="0" w:space="0" w:color="auto" w:frame="1"/>
          <w:shd w:val="clear" w:color="auto" w:fill="FFFFFF"/>
        </w:rPr>
        <w:t>.</w:t>
      </w: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exercitarea funcției publice, funcționarii publici trebuie să adopte o atitudine neutră față de orice interes personal, politic, economic, religios sau de altă natură și să nu dea curs unor eventuale presiuni, ingerințe sau influențe de orice natură.</w:t>
      </w:r>
      <w:r>
        <w:rPr>
          <w:rStyle w:val="salnttl"/>
          <w:rFonts w:ascii="Verdana" w:hAnsi="Verdana"/>
          <w:color w:val="000000"/>
          <w:sz w:val="23"/>
          <w:szCs w:val="23"/>
          <w:bdr w:val="none" w:sz="0" w:space="0" w:color="auto" w:frame="1"/>
          <w:shd w:val="clear" w:color="auto" w:fill="FFFFFF"/>
        </w:rPr>
        <w:t>(4)</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Principiul independenței nu poate fi interpretat ca dreptul de a nu respecta principiul subordonării ierarhice.</w:t>
      </w:r>
    </w:p>
    <w:p w:rsidR="00797E64" w:rsidRDefault="00797E64">
      <w:pPr>
        <w:rPr>
          <w:rStyle w:val="salnbdy"/>
          <w:rFonts w:ascii="Verdana" w:hAnsi="Verdana"/>
          <w:color w:val="000000"/>
          <w:sz w:val="23"/>
          <w:szCs w:val="23"/>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432</w:t>
      </w:r>
      <w:r>
        <w:rPr>
          <w:rStyle w:val="sartden"/>
          <w:rFonts w:ascii="Verdana" w:hAnsi="Verdana"/>
          <w:b/>
          <w:bCs/>
          <w:color w:val="00008B"/>
          <w:sz w:val="17"/>
          <w:szCs w:val="17"/>
          <w:bdr w:val="none" w:sz="0" w:space="0" w:color="auto" w:frame="1"/>
          <w:shd w:val="clear" w:color="auto" w:fill="FFFFFF"/>
        </w:rPr>
        <w:t> Obligații în exercitarea dreptului la libera exprimare</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Funcționarii publici au dreptul la libera exprimare, în condițiile legii.</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exercitarea dreptului la liberă exprimare, funcționarii publici au obligația de a nu aduce atingere demnității, imaginii, precum și vieții intime, familiale și private a oricărei persoane.</w:t>
      </w: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îndeplinirea atribuțiilor de serviciu, funcționarii publici au obligația de a respecta demnitatea funcției publice deținute, corelând libertatea dialogului cu promovarea intereselor autorității sau instituției publice în care își desfășoară activitatea.</w:t>
      </w:r>
      <w:r>
        <w:rPr>
          <w:rStyle w:val="salnttl"/>
          <w:rFonts w:ascii="Verdana" w:hAnsi="Verdana"/>
          <w:color w:val="000000"/>
          <w:sz w:val="23"/>
          <w:szCs w:val="23"/>
          <w:bdr w:val="none" w:sz="0" w:space="0" w:color="auto" w:frame="1"/>
          <w:shd w:val="clear" w:color="auto" w:fill="FFFFFF"/>
        </w:rPr>
        <w:t>(4)</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activitatea lor, funcționarii publici au obligația de a respecta libertatea opiniilor și de a nu se lăsa influențați de considerente personale sau de popularitate. În exprimarea opiniilor, funcționarii publici trebuie să aibă o atitudine conciliantă și să evite generarea conflictelor datorate schimbului de păreri.</w:t>
      </w:r>
    </w:p>
    <w:p w:rsidR="00797E64" w:rsidRDefault="00797E64">
      <w:pPr>
        <w:rPr>
          <w:rStyle w:val="salnbdy"/>
          <w:rFonts w:ascii="Verdana" w:hAnsi="Verdana"/>
          <w:color w:val="000000"/>
          <w:sz w:val="23"/>
          <w:szCs w:val="23"/>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433</w:t>
      </w:r>
      <w:r>
        <w:rPr>
          <w:rStyle w:val="sartden"/>
          <w:rFonts w:ascii="Verdana" w:hAnsi="Verdana"/>
          <w:b/>
          <w:bCs/>
          <w:color w:val="00008B"/>
          <w:sz w:val="17"/>
          <w:szCs w:val="17"/>
          <w:bdr w:val="none" w:sz="0" w:space="0" w:color="auto" w:frame="1"/>
          <w:shd w:val="clear" w:color="auto" w:fill="FFFFFF"/>
        </w:rPr>
        <w:t> Asigurarea unui serviciu public de calitate</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Funcționarii publici au obligația de a asigura un serviciu public de calitate în beneficiul cetățenilor prin participarea activă la luarea deciziilor și la transpunerea lor în practică, în scopul realizării competențelor autorităților și ale instituțiilor publice.</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exercitarea funcției deținute, funcționarii publici au obligația de a avea un comportament profesionist, precum și de a asigura, în condițiile legii, transparența administrativă pentru a câștiga și a menține încrederea publicului în integritatea, imparțialitatea și eficacitatea autorităților și instituțiilor publice.</w:t>
      </w:r>
    </w:p>
    <w:p w:rsidR="00797E64" w:rsidRDefault="00797E64">
      <w:pPr>
        <w:rPr>
          <w:rStyle w:val="salnbdy"/>
          <w:rFonts w:ascii="Verdana" w:hAnsi="Verdana"/>
          <w:color w:val="000000"/>
          <w:sz w:val="23"/>
          <w:szCs w:val="23"/>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lastRenderedPageBreak/>
        <w:t>Articolul 434</w:t>
      </w:r>
      <w:r>
        <w:rPr>
          <w:rStyle w:val="sartden"/>
          <w:rFonts w:ascii="Verdana" w:hAnsi="Verdana"/>
          <w:b/>
          <w:bCs/>
          <w:color w:val="00008B"/>
          <w:sz w:val="17"/>
          <w:szCs w:val="17"/>
          <w:bdr w:val="none" w:sz="0" w:space="0" w:color="auto" w:frame="1"/>
          <w:shd w:val="clear" w:color="auto" w:fill="FFFFFF"/>
        </w:rPr>
        <w:t> Loialitatea față de autoritățile și instituțiile publice</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Funcționarii publici au obligația de a apăra în mod loial prestigiul autorității sau instituției publice în care își desfășoară activitatea, precum și de a se abține de la orice act ori fapt care poate produce prejudicii imaginii sau intereselor legale ale acesteia.</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Funcționarilor publici le este interzis:</w:t>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să exprime în public aprecieri neconforme cu realitatea în legătură cu activitatea autorității sau instituției publice în care își desfășoară activitatea, cu politicile și strategiile acesteia ori cu proiectele de acte cu caracter normativ sau individual;</w:t>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să facă aprecieri neautorizate în legătură cu litigiile aflate în curs de soluționare și în care autoritatea sau instituția publică în care își desfășoară activitatea are calitatea de parte sau să furnizeze în mod neautorizat informații în legătură cu aceste litigii;</w:t>
      </w: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să dezvăluie și să folosească informații care au caracter secret, în alte condiții decât cele prevăzute de lege;</w:t>
      </w:r>
      <w:r>
        <w:rPr>
          <w:rStyle w:val="slitttl"/>
          <w:rFonts w:ascii="Verdana" w:hAnsi="Verdana"/>
          <w:b/>
          <w:bCs/>
          <w:color w:val="8B0000"/>
          <w:sz w:val="23"/>
          <w:szCs w:val="23"/>
          <w:bdr w:val="none" w:sz="0" w:space="0" w:color="auto" w:frame="1"/>
          <w:shd w:val="clear" w:color="auto" w:fill="FFFFFF"/>
        </w:rPr>
        <w:t>d)</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să acorde asistență și consultanță persoanelor fizice sau juridice în vederea promovării de acțiuni juridice ori de altă natură împotriva statului sau autorității ori instituției publice în care își desfășoară activitatea.</w:t>
      </w: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Prevederile </w:t>
      </w:r>
      <w:r>
        <w:rPr>
          <w:rStyle w:val="slgi"/>
          <w:rFonts w:ascii="Verdana" w:hAnsi="Verdana"/>
          <w:color w:val="006400"/>
          <w:sz w:val="23"/>
          <w:szCs w:val="23"/>
          <w:u w:val="single"/>
          <w:bdr w:val="none" w:sz="0" w:space="0" w:color="auto" w:frame="1"/>
          <w:shd w:val="clear" w:color="auto" w:fill="FFFFFF"/>
        </w:rPr>
        <w:t>alin. (2)</w:t>
      </w:r>
      <w:r>
        <w:rPr>
          <w:rStyle w:val="salnbdy"/>
          <w:rFonts w:ascii="Verdana" w:hAnsi="Verdana"/>
          <w:color w:val="000000"/>
          <w:sz w:val="23"/>
          <w:szCs w:val="23"/>
          <w:bdr w:val="none" w:sz="0" w:space="0" w:color="auto" w:frame="1"/>
          <w:shd w:val="clear" w:color="auto" w:fill="FFFFFF"/>
        </w:rPr>
        <w:t> se aplică și după încetarea raportului de serviciu, pentru o perioadă de 2 ani, dacă dispozițiile din legi speciale nu prevăd alte termene.</w:t>
      </w:r>
    </w:p>
    <w:p w:rsidR="00797E64" w:rsidRDefault="00797E64">
      <w:pPr>
        <w:rPr>
          <w:rStyle w:val="spar"/>
          <w:rFonts w:ascii="Verdana" w:hAnsi="Verdana"/>
          <w:color w:val="000000"/>
          <w:sz w:val="23"/>
          <w:szCs w:val="23"/>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435</w:t>
      </w:r>
      <w:r>
        <w:rPr>
          <w:rStyle w:val="sartden"/>
          <w:rFonts w:ascii="Verdana" w:hAnsi="Verdana"/>
          <w:b/>
          <w:bCs/>
          <w:color w:val="00008B"/>
          <w:sz w:val="17"/>
          <w:szCs w:val="17"/>
          <w:bdr w:val="none" w:sz="0" w:space="0" w:color="auto" w:frame="1"/>
          <w:shd w:val="clear" w:color="auto" w:fill="FFFFFF"/>
        </w:rPr>
        <w:t> Obligația de a informa autoritatea sau instituția publică cu privire la situația personală generatoare de acte juridice</w:t>
      </w:r>
      <w:r>
        <w:rPr>
          <w:rStyle w:val="spar"/>
          <w:rFonts w:ascii="Verdana" w:hAnsi="Verdana"/>
          <w:color w:val="000000"/>
          <w:sz w:val="23"/>
          <w:szCs w:val="23"/>
          <w:bdr w:val="none" w:sz="0" w:space="0" w:color="auto" w:frame="1"/>
          <w:shd w:val="clear" w:color="auto" w:fill="FFFFFF"/>
        </w:rPr>
        <w:t>Funcționarul public are îndatorirea de a informa autoritatea sau instituția publică, în mod corect și complet, în scris, cu privire la situațiile de fapt și de drept care privesc persoana sa și care sunt generatoare de acte administrative în condițiile expres prevăzute de lege.</w:t>
      </w:r>
    </w:p>
    <w:p w:rsidR="00797E64" w:rsidRDefault="00797E64">
      <w:pPr>
        <w:rPr>
          <w:rStyle w:val="slitbdy"/>
          <w:rFonts w:ascii="Verdana" w:hAnsi="Verdana"/>
          <w:color w:val="000000"/>
          <w:sz w:val="23"/>
          <w:szCs w:val="23"/>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436</w:t>
      </w:r>
      <w:r>
        <w:rPr>
          <w:rStyle w:val="sartden"/>
          <w:rFonts w:ascii="Verdana" w:hAnsi="Verdana"/>
          <w:b/>
          <w:bCs/>
          <w:color w:val="00008B"/>
          <w:sz w:val="17"/>
          <w:szCs w:val="17"/>
          <w:bdr w:val="none" w:sz="0" w:space="0" w:color="auto" w:frame="1"/>
          <w:shd w:val="clear" w:color="auto" w:fill="FFFFFF"/>
        </w:rPr>
        <w:t> Interdicții și limitări în ceea ce privește implicarea în activitatea politică</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Funcționarii publici pot fi membri ai partidelor politice legal constituite, cu respectarea interdicțiilor și limitărilor prevăzute la </w:t>
      </w:r>
      <w:r>
        <w:rPr>
          <w:rStyle w:val="slgi"/>
          <w:rFonts w:ascii="Verdana" w:hAnsi="Verdana"/>
          <w:color w:val="006400"/>
          <w:sz w:val="23"/>
          <w:szCs w:val="23"/>
          <w:u w:val="single"/>
          <w:bdr w:val="none" w:sz="0" w:space="0" w:color="auto" w:frame="1"/>
          <w:shd w:val="clear" w:color="auto" w:fill="FFFFFF"/>
        </w:rPr>
        <w:t>art. 242 alin. (4)</w:t>
      </w:r>
      <w:r>
        <w:rPr>
          <w:rStyle w:val="salnbdy"/>
          <w:rFonts w:ascii="Verdana" w:hAnsi="Verdana"/>
          <w:color w:val="000000"/>
          <w:sz w:val="23"/>
          <w:szCs w:val="23"/>
          <w:bdr w:val="none" w:sz="0" w:space="0" w:color="auto" w:frame="1"/>
          <w:shd w:val="clear" w:color="auto" w:fill="FFFFFF"/>
        </w:rPr>
        <w:t> și </w:t>
      </w:r>
      <w:r>
        <w:rPr>
          <w:rStyle w:val="slgi"/>
          <w:rFonts w:ascii="Verdana" w:hAnsi="Verdana"/>
          <w:color w:val="006400"/>
          <w:sz w:val="23"/>
          <w:szCs w:val="23"/>
          <w:u w:val="single"/>
          <w:bdr w:val="none" w:sz="0" w:space="0" w:color="auto" w:frame="1"/>
          <w:shd w:val="clear" w:color="auto" w:fill="FFFFFF"/>
        </w:rPr>
        <w:t>art. 420</w:t>
      </w:r>
      <w:r>
        <w:rPr>
          <w:rStyle w:val="salnbdy"/>
          <w:rFonts w:ascii="Verdana" w:hAnsi="Verdana"/>
          <w:color w:val="000000"/>
          <w:sz w:val="23"/>
          <w:szCs w:val="23"/>
          <w:bdr w:val="none" w:sz="0" w:space="0" w:color="auto" w:frame="1"/>
          <w:shd w:val="clear" w:color="auto" w:fill="FFFFFF"/>
        </w:rPr>
        <w:t>.</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Funcționarii publici au obligația ca, în exercitarea atribuțiilor ce le revin, să se abțină de la exprimarea sau manifestarea publică a convingerilor și preferințelor lor politice, să nu favorizeze vreun partid politic sau vreo organizație căreia îi este aplicabil același regim juridic ca și partidelor politice.</w:t>
      </w: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exercitarea funcției publice, funcționarilor publici le este interzis:</w:t>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să participe la colectarea de fonduri pentru activitatea partidelor politice, a organizațiilor cărora le este aplicabil același regim juridic ca și partidelor politice, a fundațiilor sau asociațiilor care funcționează pe lângă partidele politice, precum și pentru activitatea candidaților independenți;</w:t>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să furnizeze sprijin logistic candidaților la funcții de demnitate publică;</w:t>
      </w: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să afișeze, în cadrul autorităților sau instituțiilor publice, însemne ori obiecte inscripționate cu sigla și/sau denumirea partidelor politice, ale organizațiilor cărora le este aplicabil același regim juridic ca și partidelor politice, ale fundațiilor sau asociațiilor care funcționează pe lângă partidele politice, ale candidaților acestora, precum și ale candidaților independenți;</w:t>
      </w:r>
      <w:r>
        <w:rPr>
          <w:rStyle w:val="slitttl"/>
          <w:rFonts w:ascii="Verdana" w:hAnsi="Verdana"/>
          <w:b/>
          <w:bCs/>
          <w:color w:val="8B0000"/>
          <w:sz w:val="23"/>
          <w:szCs w:val="23"/>
          <w:bdr w:val="none" w:sz="0" w:space="0" w:color="auto" w:frame="1"/>
          <w:shd w:val="clear" w:color="auto" w:fill="FFFFFF"/>
        </w:rPr>
        <w:t>d)</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să se servească de actele pe care le îndeplinesc în exercitarea atribuțiilor de serviciu pentru a-și exprima sau manifesta convingerile politice;</w:t>
      </w:r>
      <w:r>
        <w:rPr>
          <w:rStyle w:val="slitttl"/>
          <w:rFonts w:ascii="Verdana" w:hAnsi="Verdana"/>
          <w:b/>
          <w:bCs/>
          <w:color w:val="8B0000"/>
          <w:sz w:val="23"/>
          <w:szCs w:val="23"/>
          <w:bdr w:val="none" w:sz="0" w:space="0" w:color="auto" w:frame="1"/>
          <w:shd w:val="clear" w:color="auto" w:fill="FFFFFF"/>
        </w:rPr>
        <w:t>e)</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să participe la reuniuni publice cu caracter politic pe durata timpului de lucru.</w:t>
      </w:r>
    </w:p>
    <w:p w:rsidR="00797E64" w:rsidRDefault="00797E64">
      <w:pPr>
        <w:rPr>
          <w:rStyle w:val="salnbdy"/>
          <w:rFonts w:ascii="Verdana" w:hAnsi="Verdana"/>
          <w:color w:val="000000"/>
          <w:sz w:val="23"/>
          <w:szCs w:val="23"/>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lastRenderedPageBreak/>
        <w:t>Articolul 437</w:t>
      </w:r>
      <w:r>
        <w:rPr>
          <w:rStyle w:val="sartden"/>
          <w:rFonts w:ascii="Verdana" w:hAnsi="Verdana"/>
          <w:b/>
          <w:bCs/>
          <w:color w:val="00008B"/>
          <w:sz w:val="17"/>
          <w:szCs w:val="17"/>
          <w:bdr w:val="none" w:sz="0" w:space="0" w:color="auto" w:frame="1"/>
          <w:shd w:val="clear" w:color="auto" w:fill="FFFFFF"/>
        </w:rPr>
        <w:t> Îndeplinirea atribuțiilor</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Funcționarii publici răspund, potrivit legii, de îndeplinirea atribuțiilor ce le revin din funcția publică pe care o dețin, precum și a atribuțiilor ce le sunt delegate.</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Funcționarul public are îndatorirea să îndeplinească dispozițiile primite de la superiorii ierarhici.</w:t>
      </w: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Funcționarul public are dreptul să refuze, în scris și motivat, îndeplinirea dispozițiilor primite de la superiorul ierarhic, dacă le consideră ilegale. Funcționarul public are îndatorirea să aducă la cunoștință superiorului ierarhic al persoanei care a emis dispoziția astfel de situații.</w:t>
      </w:r>
      <w:r>
        <w:rPr>
          <w:rStyle w:val="salnttl"/>
          <w:rFonts w:ascii="Verdana" w:hAnsi="Verdana"/>
          <w:color w:val="000000"/>
          <w:sz w:val="23"/>
          <w:szCs w:val="23"/>
          <w:bdr w:val="none" w:sz="0" w:space="0" w:color="auto" w:frame="1"/>
          <w:shd w:val="clear" w:color="auto" w:fill="FFFFFF"/>
        </w:rPr>
        <w:t>(4)</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cazul în care se constată, în condițiile legii, legalitatea dispoziției prevăzute la </w:t>
      </w:r>
      <w:r>
        <w:rPr>
          <w:rStyle w:val="slgi"/>
          <w:rFonts w:ascii="Verdana" w:hAnsi="Verdana"/>
          <w:color w:val="006400"/>
          <w:sz w:val="23"/>
          <w:szCs w:val="23"/>
          <w:u w:val="single"/>
          <w:bdr w:val="none" w:sz="0" w:space="0" w:color="auto" w:frame="1"/>
          <w:shd w:val="clear" w:color="auto" w:fill="FFFFFF"/>
        </w:rPr>
        <w:t>alin. (3)</w:t>
      </w:r>
      <w:r>
        <w:rPr>
          <w:rStyle w:val="salnbdy"/>
          <w:rFonts w:ascii="Verdana" w:hAnsi="Verdana"/>
          <w:color w:val="000000"/>
          <w:sz w:val="23"/>
          <w:szCs w:val="23"/>
          <w:bdr w:val="none" w:sz="0" w:space="0" w:color="auto" w:frame="1"/>
          <w:shd w:val="clear" w:color="auto" w:fill="FFFFFF"/>
        </w:rPr>
        <w:t>, funcționarul public răspunde în condițiile legii.</w:t>
      </w:r>
    </w:p>
    <w:p w:rsidR="00797E64" w:rsidRDefault="00797E64">
      <w:pPr>
        <w:rPr>
          <w:rStyle w:val="salnbdy"/>
          <w:rFonts w:ascii="Verdana" w:hAnsi="Verdana"/>
          <w:color w:val="000000"/>
          <w:sz w:val="23"/>
          <w:szCs w:val="23"/>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438</w:t>
      </w:r>
      <w:r>
        <w:rPr>
          <w:rStyle w:val="sartden"/>
          <w:rFonts w:ascii="Verdana" w:hAnsi="Verdana"/>
          <w:b/>
          <w:bCs/>
          <w:color w:val="00008B"/>
          <w:sz w:val="17"/>
          <w:szCs w:val="17"/>
          <w:bdr w:val="none" w:sz="0" w:space="0" w:color="auto" w:frame="1"/>
          <w:shd w:val="clear" w:color="auto" w:fill="FFFFFF"/>
        </w:rPr>
        <w:t> Limitele delegării de atribuții</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Delegarea de atribuții corespunzătoare unei funcții publice vacante se dispune motivat prin act administrativ de către persoana care are competența de numire în funcția publică, pe o perioadă de maximum 6 luni într-un an calendaristic, în condițiile prezentului cod.</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Delegarea de atribuții corespunzătoare unei funcții publice ocupate al cărei titular se află în concediu în condițiile legii sau este delegat în condițiile </w:t>
      </w:r>
      <w:r>
        <w:rPr>
          <w:rStyle w:val="slgi"/>
          <w:rFonts w:ascii="Verdana" w:hAnsi="Verdana"/>
          <w:color w:val="006400"/>
          <w:sz w:val="23"/>
          <w:szCs w:val="23"/>
          <w:u w:val="single"/>
          <w:bdr w:val="none" w:sz="0" w:space="0" w:color="auto" w:frame="1"/>
          <w:shd w:val="clear" w:color="auto" w:fill="FFFFFF"/>
        </w:rPr>
        <w:t>art. 504</w:t>
      </w:r>
      <w:r>
        <w:rPr>
          <w:rStyle w:val="salnbdy"/>
          <w:rFonts w:ascii="Verdana" w:hAnsi="Verdana"/>
          <w:color w:val="000000"/>
          <w:sz w:val="23"/>
          <w:szCs w:val="23"/>
          <w:bdr w:val="none" w:sz="0" w:space="0" w:color="auto" w:frame="1"/>
          <w:shd w:val="clear" w:color="auto" w:fill="FFFFFF"/>
        </w:rPr>
        <w:t> ori se află în deplasare în interesul serviciului se stabilește prin fișa postului și operează de drept, în condițiile prezentului cod.</w:t>
      </w: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Delegarea de atribuții corespunzătoare unei funcții publice nu se poate face prin delegarea tuturor atribuțiilor corespunzătoare unei funcții publice către același funcționar public. Funcționarul public care preia atribuțiile delegate exercită pe perioada delegării de atribuții și atribuțiile funcției publice pe care o deține, precum și atribuțiile parțial preluate, cu excepția situației în care atribuțiile delegate presupun exercitarea controlului ierarhic asupra funcției deținute.</w:t>
      </w:r>
      <w:r>
        <w:rPr>
          <w:rStyle w:val="salnttl"/>
          <w:rFonts w:ascii="Verdana" w:hAnsi="Verdana"/>
          <w:color w:val="000000"/>
          <w:sz w:val="23"/>
          <w:szCs w:val="23"/>
          <w:bdr w:val="none" w:sz="0" w:space="0" w:color="auto" w:frame="1"/>
          <w:shd w:val="clear" w:color="auto" w:fill="FFFFFF"/>
        </w:rPr>
        <w:t>(4)</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situația în care funcția publică ale cărei atribuții sunt delegate și funcția publică al cărei titular preia parțial atribuțiile delegate se află într-un raport ierarhic de subordonare, funcționarul public care preia atribuțiile delegate semnează pentru funcția publică ierarhic superioară.</w:t>
      </w:r>
      <w:r>
        <w:rPr>
          <w:rStyle w:val="salnttl"/>
          <w:rFonts w:ascii="Verdana" w:hAnsi="Verdana"/>
          <w:color w:val="000000"/>
          <w:sz w:val="23"/>
          <w:szCs w:val="23"/>
          <w:bdr w:val="none" w:sz="0" w:space="0" w:color="auto" w:frame="1"/>
          <w:shd w:val="clear" w:color="auto" w:fill="FFFFFF"/>
        </w:rPr>
        <w:t>(5)</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Prin excepție de la </w:t>
      </w:r>
      <w:r>
        <w:rPr>
          <w:rStyle w:val="slgi"/>
          <w:rFonts w:ascii="Verdana" w:hAnsi="Verdana"/>
          <w:color w:val="006400"/>
          <w:sz w:val="23"/>
          <w:szCs w:val="23"/>
          <w:u w:val="single"/>
          <w:bdr w:val="none" w:sz="0" w:space="0" w:color="auto" w:frame="1"/>
          <w:shd w:val="clear" w:color="auto" w:fill="FFFFFF"/>
        </w:rPr>
        <w:t>alin. (3)</w:t>
      </w:r>
      <w:r>
        <w:rPr>
          <w:rStyle w:val="salnbdy"/>
          <w:rFonts w:ascii="Verdana" w:hAnsi="Verdana"/>
          <w:color w:val="000000"/>
          <w:sz w:val="23"/>
          <w:szCs w:val="23"/>
          <w:bdr w:val="none" w:sz="0" w:space="0" w:color="auto" w:frame="1"/>
          <w:shd w:val="clear" w:color="auto" w:fill="FFFFFF"/>
        </w:rPr>
        <w:t>, atribuțiile funcției publice de secretar general al unității/subdiviziunii administrativ-teritoriale pot fi delegate și în totalitate, pentru perioada prevăzută la </w:t>
      </w:r>
      <w:r>
        <w:rPr>
          <w:rStyle w:val="slgi"/>
          <w:rFonts w:ascii="Verdana" w:hAnsi="Verdana"/>
          <w:color w:val="006400"/>
          <w:sz w:val="23"/>
          <w:szCs w:val="23"/>
          <w:u w:val="single"/>
          <w:bdr w:val="none" w:sz="0" w:space="0" w:color="auto" w:frame="1"/>
          <w:shd w:val="clear" w:color="auto" w:fill="FFFFFF"/>
        </w:rPr>
        <w:t>alin. (1)</w:t>
      </w:r>
      <w:r>
        <w:rPr>
          <w:rStyle w:val="salnbdy"/>
          <w:rFonts w:ascii="Verdana" w:hAnsi="Verdana"/>
          <w:color w:val="000000"/>
          <w:sz w:val="23"/>
          <w:szCs w:val="23"/>
          <w:bdr w:val="none" w:sz="0" w:space="0" w:color="auto" w:frame="1"/>
          <w:shd w:val="clear" w:color="auto" w:fill="FFFFFF"/>
        </w:rPr>
        <w:t>, conducătorului compartimentului juridic din cadrul aparatului de specialitate al primarului, cu obligația delegării atribuțiilor proprii către alți funcționari publici.</w:t>
      </w:r>
      <w:r>
        <w:rPr>
          <w:rStyle w:val="salnttl"/>
          <w:rFonts w:ascii="Verdana" w:hAnsi="Verdana"/>
          <w:color w:val="000000"/>
          <w:sz w:val="23"/>
          <w:szCs w:val="23"/>
          <w:bdr w:val="none" w:sz="0" w:space="0" w:color="auto" w:frame="1"/>
          <w:shd w:val="clear" w:color="auto" w:fill="FFFFFF"/>
        </w:rPr>
        <w:t>(6)</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situația în care la nivelul unității administrativ-teritoriale postul conducătorului compartimentului juridic este vacant sau temporar vacant, atribuțiile funcției publice de secretar general al unității/subdiviziunii administrativ-teritoriale pot fi delegate și în totalitate, pentru perioada prevăzută la </w:t>
      </w:r>
      <w:r>
        <w:rPr>
          <w:rStyle w:val="slgi"/>
          <w:rFonts w:ascii="Verdana" w:hAnsi="Verdana"/>
          <w:color w:val="006400"/>
          <w:sz w:val="23"/>
          <w:szCs w:val="23"/>
          <w:u w:val="single"/>
          <w:bdr w:val="none" w:sz="0" w:space="0" w:color="auto" w:frame="1"/>
          <w:shd w:val="clear" w:color="auto" w:fill="FFFFFF"/>
        </w:rPr>
        <w:t>alin. (1)</w:t>
      </w:r>
      <w:r>
        <w:rPr>
          <w:rStyle w:val="salnbdy"/>
          <w:rFonts w:ascii="Verdana" w:hAnsi="Verdana"/>
          <w:color w:val="000000"/>
          <w:sz w:val="23"/>
          <w:szCs w:val="23"/>
          <w:bdr w:val="none" w:sz="0" w:space="0" w:color="auto" w:frame="1"/>
          <w:shd w:val="clear" w:color="auto" w:fill="FFFFFF"/>
        </w:rPr>
        <w:t>, unui alt funcționar public, cu respectarea </w:t>
      </w:r>
      <w:r>
        <w:rPr>
          <w:rStyle w:val="slgi"/>
          <w:rFonts w:ascii="Verdana" w:hAnsi="Verdana"/>
          <w:color w:val="006400"/>
          <w:sz w:val="23"/>
          <w:szCs w:val="23"/>
          <w:u w:val="single"/>
          <w:bdr w:val="none" w:sz="0" w:space="0" w:color="auto" w:frame="1"/>
          <w:shd w:val="clear" w:color="auto" w:fill="FFFFFF"/>
        </w:rPr>
        <w:t>alin. (9)</w:t>
      </w:r>
      <w:r>
        <w:rPr>
          <w:rStyle w:val="salnbdy"/>
          <w:rFonts w:ascii="Verdana" w:hAnsi="Verdana"/>
          <w:color w:val="000000"/>
          <w:sz w:val="23"/>
          <w:szCs w:val="23"/>
          <w:bdr w:val="none" w:sz="0" w:space="0" w:color="auto" w:frame="1"/>
          <w:shd w:val="clear" w:color="auto" w:fill="FFFFFF"/>
        </w:rPr>
        <w:t>.</w:t>
      </w:r>
      <w:r>
        <w:rPr>
          <w:rStyle w:val="salnttl"/>
          <w:rFonts w:ascii="Verdana" w:hAnsi="Verdana"/>
          <w:color w:val="000000"/>
          <w:sz w:val="23"/>
          <w:szCs w:val="23"/>
          <w:bdr w:val="none" w:sz="0" w:space="0" w:color="auto" w:frame="1"/>
          <w:shd w:val="clear" w:color="auto" w:fill="FFFFFF"/>
        </w:rPr>
        <w:t>(7)</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Prin excepție de la </w:t>
      </w:r>
      <w:r>
        <w:rPr>
          <w:rStyle w:val="slgi"/>
          <w:rFonts w:ascii="Verdana" w:hAnsi="Verdana"/>
          <w:color w:val="006400"/>
          <w:sz w:val="23"/>
          <w:szCs w:val="23"/>
          <w:u w:val="single"/>
          <w:bdr w:val="none" w:sz="0" w:space="0" w:color="auto" w:frame="1"/>
          <w:shd w:val="clear" w:color="auto" w:fill="FFFFFF"/>
        </w:rPr>
        <w:t>alin. (3)</w:t>
      </w:r>
      <w:r>
        <w:rPr>
          <w:rStyle w:val="salnbdy"/>
          <w:rFonts w:ascii="Verdana" w:hAnsi="Verdana"/>
          <w:color w:val="000000"/>
          <w:sz w:val="23"/>
          <w:szCs w:val="23"/>
          <w:bdr w:val="none" w:sz="0" w:space="0" w:color="auto" w:frame="1"/>
          <w:shd w:val="clear" w:color="auto" w:fill="FFFFFF"/>
        </w:rPr>
        <w:t> și </w:t>
      </w:r>
      <w:r>
        <w:rPr>
          <w:rStyle w:val="slgi"/>
          <w:rFonts w:ascii="Verdana" w:hAnsi="Verdana"/>
          <w:color w:val="006400"/>
          <w:sz w:val="23"/>
          <w:szCs w:val="23"/>
          <w:u w:val="single"/>
          <w:bdr w:val="none" w:sz="0" w:space="0" w:color="auto" w:frame="1"/>
          <w:shd w:val="clear" w:color="auto" w:fill="FFFFFF"/>
        </w:rPr>
        <w:t>(9)</w:t>
      </w:r>
      <w:r>
        <w:rPr>
          <w:rStyle w:val="salnbdy"/>
          <w:rFonts w:ascii="Verdana" w:hAnsi="Verdana"/>
          <w:color w:val="000000"/>
          <w:sz w:val="23"/>
          <w:szCs w:val="23"/>
          <w:bdr w:val="none" w:sz="0" w:space="0" w:color="auto" w:frame="1"/>
          <w:shd w:val="clear" w:color="auto" w:fill="FFFFFF"/>
        </w:rPr>
        <w:t>, în situația în care la nivelul aparatului de specialitate al primarului nu există un funcționar public căruia să îi fie delegate atribuțiile funcției de secretar general al unității/subdiviziunii administrativ-teritoriale, în condițiile </w:t>
      </w:r>
      <w:r>
        <w:rPr>
          <w:rStyle w:val="slgi"/>
          <w:rFonts w:ascii="Verdana" w:hAnsi="Verdana"/>
          <w:color w:val="006400"/>
          <w:sz w:val="23"/>
          <w:szCs w:val="23"/>
          <w:u w:val="single"/>
          <w:bdr w:val="none" w:sz="0" w:space="0" w:color="auto" w:frame="1"/>
          <w:shd w:val="clear" w:color="auto" w:fill="FFFFFF"/>
        </w:rPr>
        <w:t>alin. (5)</w:t>
      </w:r>
      <w:r>
        <w:rPr>
          <w:rStyle w:val="salnbdy"/>
          <w:rFonts w:ascii="Verdana" w:hAnsi="Verdana"/>
          <w:color w:val="000000"/>
          <w:sz w:val="23"/>
          <w:szCs w:val="23"/>
          <w:bdr w:val="none" w:sz="0" w:space="0" w:color="auto" w:frame="1"/>
          <w:shd w:val="clear" w:color="auto" w:fill="FFFFFF"/>
        </w:rPr>
        <w:t> sau </w:t>
      </w:r>
      <w:r>
        <w:rPr>
          <w:rStyle w:val="slgi"/>
          <w:rFonts w:ascii="Verdana" w:hAnsi="Verdana"/>
          <w:color w:val="006400"/>
          <w:sz w:val="23"/>
          <w:szCs w:val="23"/>
          <w:u w:val="single"/>
          <w:bdr w:val="none" w:sz="0" w:space="0" w:color="auto" w:frame="1"/>
          <w:shd w:val="clear" w:color="auto" w:fill="FFFFFF"/>
        </w:rPr>
        <w:t>(6)</w:t>
      </w:r>
      <w:r>
        <w:rPr>
          <w:rStyle w:val="salnbdy"/>
          <w:rFonts w:ascii="Verdana" w:hAnsi="Verdana"/>
          <w:color w:val="000000"/>
          <w:sz w:val="23"/>
          <w:szCs w:val="23"/>
          <w:bdr w:val="none" w:sz="0" w:space="0" w:color="auto" w:frame="1"/>
          <w:shd w:val="clear" w:color="auto" w:fill="FFFFFF"/>
        </w:rPr>
        <w:t>, acestea sunt delegate unui alt funcționar public, în următoarea ordine:</w:t>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unui funcționar public cu studii superioare de licență absolvită cu diplomă, în specialitate juridică sau administrativă;</w:t>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 xml:space="preserve">unui funcționar public cu studii superioare de </w:t>
      </w:r>
      <w:r>
        <w:rPr>
          <w:rStyle w:val="slitbdy"/>
          <w:rFonts w:ascii="Verdana" w:hAnsi="Verdana"/>
          <w:color w:val="000000"/>
          <w:sz w:val="23"/>
          <w:szCs w:val="23"/>
          <w:bdr w:val="none" w:sz="0" w:space="0" w:color="auto" w:frame="1"/>
          <w:shd w:val="clear" w:color="auto" w:fill="FFFFFF"/>
        </w:rPr>
        <w:lastRenderedPageBreak/>
        <w:t>licență.</w:t>
      </w:r>
      <w:r>
        <w:rPr>
          <w:rStyle w:val="salnttl"/>
          <w:rFonts w:ascii="Verdana" w:hAnsi="Verdana"/>
          <w:color w:val="000000"/>
          <w:sz w:val="23"/>
          <w:szCs w:val="23"/>
          <w:bdr w:val="none" w:sz="0" w:space="0" w:color="auto" w:frame="1"/>
          <w:shd w:val="clear" w:color="auto" w:fill="FFFFFF"/>
        </w:rPr>
        <w:t>(8)</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Delegarea de atribuții se face numai cu informarea prealabilă a funcționarului public căruia i se deleagă atribuțiile.</w:t>
      </w:r>
      <w:r>
        <w:rPr>
          <w:rStyle w:val="salnttl"/>
          <w:rFonts w:ascii="Verdana" w:hAnsi="Verdana"/>
          <w:color w:val="000000"/>
          <w:sz w:val="23"/>
          <w:szCs w:val="23"/>
          <w:bdr w:val="none" w:sz="0" w:space="0" w:color="auto" w:frame="1"/>
          <w:shd w:val="clear" w:color="auto" w:fill="FFFFFF"/>
        </w:rPr>
        <w:t>(9)</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Funcționarul public care preia atribuțiile delegate trebuie să îndeplinească condițiile de studii și de vechime necesare pentru ocuparea funcției publice ale cărei atribuții îi sunt delegate.</w:t>
      </w:r>
      <w:r>
        <w:rPr>
          <w:rStyle w:val="salnttl"/>
          <w:rFonts w:ascii="Verdana" w:hAnsi="Verdana"/>
          <w:color w:val="000000"/>
          <w:sz w:val="23"/>
          <w:szCs w:val="23"/>
          <w:bdr w:val="none" w:sz="0" w:space="0" w:color="auto" w:frame="1"/>
          <w:shd w:val="clear" w:color="auto" w:fill="FFFFFF"/>
        </w:rPr>
        <w:t>(10)</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Nu pot fi delegate atribuții funcționarilor publici debutanți sau funcționarilor publici care exercită funcția publică în temeiul unui raport de serviciu cu timp parțial.</w:t>
      </w:r>
      <w:r>
        <w:rPr>
          <w:rStyle w:val="salnttl"/>
          <w:rFonts w:ascii="Verdana" w:hAnsi="Verdana"/>
          <w:color w:val="000000"/>
          <w:sz w:val="23"/>
          <w:szCs w:val="23"/>
          <w:bdr w:val="none" w:sz="0" w:space="0" w:color="auto" w:frame="1"/>
          <w:shd w:val="clear" w:color="auto" w:fill="FFFFFF"/>
        </w:rPr>
        <w:t>(11)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Funcționarii publici pot îndeplini unele atribuții corespunzătoare unei funcții de demnitate publică, ale unei funcții de autoritate publică sau ale unei alte funcții publice, numai în condițiile expres prevăzute de lege.</w:t>
      </w:r>
      <w:r>
        <w:rPr>
          <w:rStyle w:val="salnttl"/>
          <w:rFonts w:ascii="Verdana" w:hAnsi="Verdana"/>
          <w:color w:val="000000"/>
          <w:sz w:val="23"/>
          <w:szCs w:val="23"/>
          <w:bdr w:val="none" w:sz="0" w:space="0" w:color="auto" w:frame="1"/>
          <w:shd w:val="clear" w:color="auto" w:fill="FFFFFF"/>
        </w:rPr>
        <w:t>(12)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cazul funcțiilor publice de execuție vacante, cu excepția funcțiilor publice de auditor și consilier juridic, atunci când aceste funcții sunt unice în cadrul autorității sau instituției publice, atribuțiile pot fi delegate către cel puțin doi funcționari publici, cu respectarea prevederilor </w:t>
      </w:r>
      <w:r>
        <w:rPr>
          <w:rStyle w:val="slgi"/>
          <w:rFonts w:ascii="Verdana" w:hAnsi="Verdana"/>
          <w:color w:val="006400"/>
          <w:sz w:val="23"/>
          <w:szCs w:val="23"/>
          <w:u w:val="single"/>
          <w:bdr w:val="none" w:sz="0" w:space="0" w:color="auto" w:frame="1"/>
          <w:shd w:val="clear" w:color="auto" w:fill="FFFFFF"/>
        </w:rPr>
        <w:t>alin. (1)</w:t>
      </w:r>
      <w:r>
        <w:rPr>
          <w:rStyle w:val="salnbdy"/>
          <w:rFonts w:ascii="Verdana" w:hAnsi="Verdana"/>
          <w:color w:val="000000"/>
          <w:sz w:val="23"/>
          <w:szCs w:val="23"/>
          <w:bdr w:val="none" w:sz="0" w:space="0" w:color="auto" w:frame="1"/>
          <w:shd w:val="clear" w:color="auto" w:fill="FFFFFF"/>
        </w:rPr>
        <w:t> și </w:t>
      </w:r>
      <w:r>
        <w:rPr>
          <w:rStyle w:val="slgi"/>
          <w:rFonts w:ascii="Verdana" w:hAnsi="Verdana"/>
          <w:color w:val="006400"/>
          <w:sz w:val="23"/>
          <w:szCs w:val="23"/>
          <w:u w:val="single"/>
          <w:bdr w:val="none" w:sz="0" w:space="0" w:color="auto" w:frame="1"/>
          <w:shd w:val="clear" w:color="auto" w:fill="FFFFFF"/>
        </w:rPr>
        <w:t>(8)-(10)</w:t>
      </w:r>
      <w:r>
        <w:rPr>
          <w:rStyle w:val="salnbdy"/>
          <w:rFonts w:ascii="Verdana" w:hAnsi="Verdana"/>
          <w:color w:val="000000"/>
          <w:sz w:val="23"/>
          <w:szCs w:val="23"/>
          <w:bdr w:val="none" w:sz="0" w:space="0" w:color="auto" w:frame="1"/>
          <w:shd w:val="clear" w:color="auto" w:fill="FFFFFF"/>
        </w:rPr>
        <w:t>.</w:t>
      </w:r>
    </w:p>
    <w:p w:rsidR="00797E64" w:rsidRDefault="00797E64">
      <w:pPr>
        <w:rPr>
          <w:rStyle w:val="spar"/>
          <w:rFonts w:ascii="Verdana" w:hAnsi="Verdana"/>
          <w:color w:val="000000"/>
          <w:sz w:val="23"/>
          <w:szCs w:val="23"/>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439</w:t>
      </w:r>
      <w:r>
        <w:rPr>
          <w:rStyle w:val="sartden"/>
          <w:rFonts w:ascii="Verdana" w:hAnsi="Verdana"/>
          <w:b/>
          <w:bCs/>
          <w:color w:val="00008B"/>
          <w:sz w:val="17"/>
          <w:szCs w:val="17"/>
          <w:bdr w:val="none" w:sz="0" w:space="0" w:color="auto" w:frame="1"/>
          <w:shd w:val="clear" w:color="auto" w:fill="FFFFFF"/>
        </w:rPr>
        <w:t> Păstrarea secretului de stat, secretului de serviciu și confidențialitatea</w:t>
      </w:r>
      <w:r>
        <w:rPr>
          <w:rStyle w:val="spar"/>
          <w:rFonts w:ascii="Verdana" w:hAnsi="Verdana"/>
          <w:color w:val="000000"/>
          <w:sz w:val="23"/>
          <w:szCs w:val="23"/>
          <w:bdr w:val="none" w:sz="0" w:space="0" w:color="auto" w:frame="1"/>
          <w:shd w:val="clear" w:color="auto" w:fill="FFFFFF"/>
        </w:rPr>
        <w:t>Funcționarii publici au obligația să păstreze secretul de stat, secretul de serviciu, precum și confidențialitatea în legătură cu faptele, informațiile sau documentele de care iau cunoștință în exercitarea funcției publice, în condițiile legii, cu aplicarea dispozițiilor în vigoare privind liberul acces la informațiile de interes public.</w:t>
      </w:r>
    </w:p>
    <w:p w:rsidR="00797E64" w:rsidRDefault="00797E64">
      <w:pPr>
        <w:rPr>
          <w:rStyle w:val="salnbdy"/>
          <w:rFonts w:ascii="Verdana" w:hAnsi="Verdana"/>
          <w:color w:val="000000"/>
          <w:sz w:val="23"/>
          <w:szCs w:val="23"/>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440</w:t>
      </w:r>
      <w:r>
        <w:rPr>
          <w:rStyle w:val="sartden"/>
          <w:rFonts w:ascii="Verdana" w:hAnsi="Verdana"/>
          <w:b/>
          <w:bCs/>
          <w:color w:val="00008B"/>
          <w:sz w:val="17"/>
          <w:szCs w:val="17"/>
          <w:bdr w:val="none" w:sz="0" w:space="0" w:color="auto" w:frame="1"/>
          <w:shd w:val="clear" w:color="auto" w:fill="FFFFFF"/>
        </w:rPr>
        <w:t> Interdicția privind acceptarea darurilor sau a altor avantaje</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Funcționarilor publici le este interzis să solicite sau să accepte, direct sau indirect, pentru ei sau pentru alții, în considerarea funcției lor publice, daruri sau alte avantaje.</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Sunt exceptate de la prevederile </w:t>
      </w:r>
      <w:r>
        <w:rPr>
          <w:rStyle w:val="slgi"/>
          <w:rFonts w:ascii="Verdana" w:hAnsi="Verdana"/>
          <w:color w:val="006400"/>
          <w:sz w:val="23"/>
          <w:szCs w:val="23"/>
          <w:u w:val="single"/>
          <w:bdr w:val="none" w:sz="0" w:space="0" w:color="auto" w:frame="1"/>
          <w:shd w:val="clear" w:color="auto" w:fill="FFFFFF"/>
        </w:rPr>
        <w:t>alin. (1)</w:t>
      </w:r>
      <w:r>
        <w:rPr>
          <w:rStyle w:val="salnbdy"/>
          <w:rFonts w:ascii="Verdana" w:hAnsi="Verdana"/>
          <w:color w:val="000000"/>
          <w:sz w:val="23"/>
          <w:szCs w:val="23"/>
          <w:bdr w:val="none" w:sz="0" w:space="0" w:color="auto" w:frame="1"/>
          <w:shd w:val="clear" w:color="auto" w:fill="FFFFFF"/>
        </w:rPr>
        <w:t> bunurile pe care funcționarii publici le-au primit cu titlu gratuit în cadrul unor activități de protocol în exercitarea mandatului sau a funcției publice deținute, care se supun prevederilor legale specifice.</w:t>
      </w:r>
    </w:p>
    <w:p w:rsidR="00797E64" w:rsidRDefault="00797E64">
      <w:pPr>
        <w:rPr>
          <w:rStyle w:val="salnbdy"/>
          <w:rFonts w:ascii="Verdana" w:hAnsi="Verdana"/>
          <w:color w:val="000000"/>
          <w:sz w:val="23"/>
          <w:szCs w:val="23"/>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441</w:t>
      </w:r>
      <w:r>
        <w:rPr>
          <w:rStyle w:val="sartden"/>
          <w:rFonts w:ascii="Verdana" w:hAnsi="Verdana"/>
          <w:b/>
          <w:bCs/>
          <w:color w:val="00008B"/>
          <w:sz w:val="17"/>
          <w:szCs w:val="17"/>
          <w:bdr w:val="none" w:sz="0" w:space="0" w:color="auto" w:frame="1"/>
          <w:shd w:val="clear" w:color="auto" w:fill="FFFFFF"/>
        </w:rPr>
        <w:t> Utilizarea responsabilă a resurselor publice</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Funcționarii publici sunt obligați să asigure ocrotirea proprietății publice și private a statului și a unităților administrativ-teritoriale, să evite producerea oricărui prejudiciu, acționând în orice situație ca un bun proprietar.</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Funcționarii publici au obligația să folosească timpul de lucru, precum și bunurile aparținând autorității sau instituției publice numai pentru desfășurarea activităților aferente funcției publice deținute.</w:t>
      </w: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Funcționarii publici trebuie să propună și să asigure, potrivit atribuțiilor care le revin, folosirea utilă și eficientă a banilor publici, în conformitate cu prevederile legale.</w:t>
      </w:r>
      <w:r>
        <w:rPr>
          <w:rStyle w:val="salnttl"/>
          <w:rFonts w:ascii="Verdana" w:hAnsi="Verdana"/>
          <w:color w:val="000000"/>
          <w:sz w:val="23"/>
          <w:szCs w:val="23"/>
          <w:bdr w:val="none" w:sz="0" w:space="0" w:color="auto" w:frame="1"/>
          <w:shd w:val="clear" w:color="auto" w:fill="FFFFFF"/>
        </w:rPr>
        <w:t>(4)</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Funcționarilor publici care desfășoară activități în interes personal, în condițiile legii, le este interzis să folosească timpul de lucru ori logistica autorității sau a instituției publice pentru realizarea acestora.</w:t>
      </w:r>
    </w:p>
    <w:p w:rsidR="00797E64" w:rsidRDefault="00797E64">
      <w:pPr>
        <w:rPr>
          <w:rStyle w:val="spar"/>
          <w:rFonts w:ascii="Verdana" w:hAnsi="Verdana"/>
          <w:color w:val="000000"/>
          <w:sz w:val="23"/>
          <w:szCs w:val="23"/>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442</w:t>
      </w:r>
      <w:r>
        <w:rPr>
          <w:rStyle w:val="sartden"/>
          <w:rFonts w:ascii="Verdana" w:hAnsi="Verdana"/>
          <w:b/>
          <w:bCs/>
          <w:color w:val="00008B"/>
          <w:sz w:val="17"/>
          <w:szCs w:val="17"/>
          <w:bdr w:val="none" w:sz="0" w:space="0" w:color="auto" w:frame="1"/>
          <w:shd w:val="clear" w:color="auto" w:fill="FFFFFF"/>
        </w:rPr>
        <w:t> Subordonarea ierarhică</w:t>
      </w:r>
      <w:r>
        <w:rPr>
          <w:rStyle w:val="spar"/>
          <w:rFonts w:ascii="Verdana" w:hAnsi="Verdana"/>
          <w:color w:val="000000"/>
          <w:sz w:val="23"/>
          <w:szCs w:val="23"/>
          <w:bdr w:val="none" w:sz="0" w:space="0" w:color="auto" w:frame="1"/>
          <w:shd w:val="clear" w:color="auto" w:fill="FFFFFF"/>
        </w:rPr>
        <w:t>Funcționarii publici au obligația de a rezolva, în termenele stabilite de către superiorii ierarhici, lucrările și sarcinile repartizate.</w:t>
      </w:r>
    </w:p>
    <w:p w:rsidR="00797E64" w:rsidRDefault="00797E64">
      <w:pPr>
        <w:rPr>
          <w:rStyle w:val="spar"/>
          <w:rFonts w:ascii="Verdana" w:hAnsi="Verdana"/>
          <w:color w:val="000000"/>
          <w:sz w:val="23"/>
          <w:szCs w:val="23"/>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lastRenderedPageBreak/>
        <w:t>Articolul 443</w:t>
      </w:r>
      <w:r>
        <w:rPr>
          <w:rStyle w:val="sartden"/>
          <w:rFonts w:ascii="Verdana" w:hAnsi="Verdana"/>
          <w:b/>
          <w:bCs/>
          <w:color w:val="00008B"/>
          <w:sz w:val="17"/>
          <w:szCs w:val="17"/>
          <w:bdr w:val="none" w:sz="0" w:space="0" w:color="auto" w:frame="1"/>
          <w:shd w:val="clear" w:color="auto" w:fill="FFFFFF"/>
        </w:rPr>
        <w:t> Folosirea imaginii proprii</w:t>
      </w:r>
      <w:r>
        <w:rPr>
          <w:rStyle w:val="spar"/>
          <w:rFonts w:ascii="Verdana" w:hAnsi="Verdana"/>
          <w:color w:val="000000"/>
          <w:sz w:val="23"/>
          <w:szCs w:val="23"/>
          <w:bdr w:val="none" w:sz="0" w:space="0" w:color="auto" w:frame="1"/>
          <w:shd w:val="clear" w:color="auto" w:fill="FFFFFF"/>
        </w:rPr>
        <w:t>Funcționarilor publici le este interzis să permită utilizarea funcției publice în acțiuni publicitare pentru promovarea unei activități comerciale, precum și în scopuri electorale.</w:t>
      </w:r>
    </w:p>
    <w:p w:rsidR="00797E64" w:rsidRDefault="00797E64">
      <w:pPr>
        <w:rPr>
          <w:rStyle w:val="salnbdy"/>
          <w:rFonts w:ascii="Verdana" w:hAnsi="Verdana"/>
          <w:color w:val="000000"/>
          <w:sz w:val="23"/>
          <w:szCs w:val="23"/>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444</w:t>
      </w:r>
      <w:r>
        <w:rPr>
          <w:rStyle w:val="sartden"/>
          <w:rFonts w:ascii="Verdana" w:hAnsi="Verdana"/>
          <w:b/>
          <w:bCs/>
          <w:color w:val="00008B"/>
          <w:sz w:val="17"/>
          <w:szCs w:val="17"/>
          <w:bdr w:val="none" w:sz="0" w:space="0" w:color="auto" w:frame="1"/>
          <w:shd w:val="clear" w:color="auto" w:fill="FFFFFF"/>
        </w:rPr>
        <w:t> Limitarea participării la achiziții, concesionări sau închirieri</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Un funcționar public nu poate achiziționa un bun aflat în proprietatea privată a statului sau a unităților administrativ-teritoriale, supus vânzării în condițiile legii, în următoarele situații:</w:t>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când a luat cunoștință, în cursul sau ca urmare a îndeplinirii atribuțiilor de serviciu, despre valoarea ori calitatea bunurilor care urmează să fie vândute;</w:t>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când a participat, în exercitarea atribuțiilor de serviciu, la organizarea vânzării bunului respectiv;</w:t>
      </w: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când poate influența operațiunile de vânzare sau când a obținut informații la care persoanele interesate de cumpărarea bunului nu au avut acces.</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Dispozițiile </w:t>
      </w:r>
      <w:r>
        <w:rPr>
          <w:rStyle w:val="slgi"/>
          <w:rFonts w:ascii="Verdana" w:hAnsi="Verdana"/>
          <w:color w:val="006400"/>
          <w:sz w:val="23"/>
          <w:szCs w:val="23"/>
          <w:u w:val="single"/>
          <w:bdr w:val="none" w:sz="0" w:space="0" w:color="auto" w:frame="1"/>
          <w:shd w:val="clear" w:color="auto" w:fill="FFFFFF"/>
        </w:rPr>
        <w:t>alin. (1)</w:t>
      </w:r>
      <w:r>
        <w:rPr>
          <w:rStyle w:val="salnbdy"/>
          <w:rFonts w:ascii="Verdana" w:hAnsi="Verdana"/>
          <w:color w:val="000000"/>
          <w:sz w:val="23"/>
          <w:szCs w:val="23"/>
          <w:bdr w:val="none" w:sz="0" w:space="0" w:color="auto" w:frame="1"/>
          <w:shd w:val="clear" w:color="auto" w:fill="FFFFFF"/>
        </w:rPr>
        <w:t> se aplică în mod corespunzător și în cazul concesionării sau închirierii unui bun aflat în proprietatea publică ori privată a statului sau a unităților administrativ-teritoriale.</w:t>
      </w: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Funcționarilor publici le este interzisă furnizarea informațiilor referitoare la bunurile proprietate publică sau privată a statului ori a unităților administrativ-teritoriale, supuse operațiunilor de vânzare, concesionare sau închiriere, în alte condiții decât cele prevăzute de lege.</w:t>
      </w:r>
    </w:p>
    <w:p w:rsidR="00797E64" w:rsidRDefault="00797E64">
      <w:pPr>
        <w:rPr>
          <w:rStyle w:val="salnbdy"/>
          <w:rFonts w:ascii="Verdana" w:hAnsi="Verdana"/>
          <w:color w:val="000000"/>
          <w:sz w:val="23"/>
          <w:szCs w:val="23"/>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445</w:t>
      </w:r>
      <w:r>
        <w:rPr>
          <w:rStyle w:val="sartden"/>
          <w:rFonts w:ascii="Verdana" w:hAnsi="Verdana"/>
          <w:b/>
          <w:bCs/>
          <w:color w:val="00008B"/>
          <w:sz w:val="17"/>
          <w:szCs w:val="17"/>
          <w:bdr w:val="none" w:sz="0" w:space="0" w:color="auto" w:frame="1"/>
          <w:shd w:val="clear" w:color="auto" w:fill="FFFFFF"/>
        </w:rPr>
        <w:t> Respectarea regimului juridic al conflictului de interese și al incompatibilităților</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Funcționarii publici au obligația să respecte întocmai regimul juridic al conflictului de interese și al incompatibilităților ,precum și normele de conduită.</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aplicarea prevederilor </w:t>
      </w:r>
      <w:r>
        <w:rPr>
          <w:rStyle w:val="slgi"/>
          <w:rFonts w:ascii="Verdana" w:hAnsi="Verdana"/>
          <w:color w:val="006400"/>
          <w:sz w:val="23"/>
          <w:szCs w:val="23"/>
          <w:u w:val="single"/>
          <w:bdr w:val="none" w:sz="0" w:space="0" w:color="auto" w:frame="1"/>
          <w:shd w:val="clear" w:color="auto" w:fill="FFFFFF"/>
        </w:rPr>
        <w:t>alin. (1)</w:t>
      </w:r>
      <w:r>
        <w:rPr>
          <w:rStyle w:val="salnbdy"/>
          <w:rFonts w:ascii="Verdana" w:hAnsi="Verdana"/>
          <w:color w:val="000000"/>
          <w:sz w:val="23"/>
          <w:szCs w:val="23"/>
          <w:bdr w:val="none" w:sz="0" w:space="0" w:color="auto" w:frame="1"/>
          <w:shd w:val="clear" w:color="auto" w:fill="FFFFFF"/>
        </w:rPr>
        <w:t>, funcționarii publici trebuie să exercite un rol activ, având obligația de a evalua situațiile care pot genera o situație de incompatibilitate sau un conflict de interese și de a acționa pentru prevenirea apariției sau soluționarea legală a acestora.</w:t>
      </w: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situația intervenirii unei incompatibilități sau a unui conflict de interese, funcționarii publici au obligația de a acționa conform prevederilor legale pentru încetarea incompatibilității sau a conflictului de interese, în termen legal.</w:t>
      </w:r>
      <w:r>
        <w:rPr>
          <w:rStyle w:val="salnttl"/>
          <w:rFonts w:ascii="Verdana" w:hAnsi="Verdana"/>
          <w:color w:val="000000"/>
          <w:sz w:val="23"/>
          <w:szCs w:val="23"/>
          <w:bdr w:val="none" w:sz="0" w:space="0" w:color="auto" w:frame="1"/>
          <w:shd w:val="clear" w:color="auto" w:fill="FFFFFF"/>
        </w:rPr>
        <w:t>(4)</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La numirea într-o funcție publică, la încetarea raportului de serviciu, precum și în alte situații prevăzute de lege, funcționarii publici sunt obligați să prezinte, în condițiile </w:t>
      </w:r>
      <w:hyperlink r:id="rId5" w:history="1">
        <w:r>
          <w:rPr>
            <w:rStyle w:val="Hyperlink"/>
            <w:rFonts w:ascii="Verdana" w:hAnsi="Verdana"/>
            <w:color w:val="386897"/>
            <w:sz w:val="23"/>
            <w:szCs w:val="23"/>
            <w:bdr w:val="none" w:sz="0" w:space="0" w:color="auto" w:frame="1"/>
            <w:shd w:val="clear" w:color="auto" w:fill="FFFFFF"/>
          </w:rPr>
          <w:t>Legii nr. 176/2010</w:t>
        </w:r>
      </w:hyperlink>
      <w:r>
        <w:rPr>
          <w:rStyle w:val="salnbdy"/>
          <w:rFonts w:ascii="Verdana" w:hAnsi="Verdana"/>
          <w:color w:val="000000"/>
          <w:sz w:val="23"/>
          <w:szCs w:val="23"/>
          <w:bdr w:val="none" w:sz="0" w:space="0" w:color="auto" w:frame="1"/>
          <w:shd w:val="clear" w:color="auto" w:fill="FFFFFF"/>
        </w:rPr>
        <w:t>, cu modificările și completările ulterioare, declarația de avere și declarația de interese. Declarația de avere și declarația de interese se actualizează anual, potrivit legii.</w:t>
      </w:r>
    </w:p>
    <w:p w:rsidR="00797E64" w:rsidRDefault="00797E64">
      <w:pPr>
        <w:rPr>
          <w:rStyle w:val="salnbdy"/>
          <w:rFonts w:ascii="Verdana" w:hAnsi="Verdana"/>
          <w:color w:val="000000"/>
          <w:sz w:val="23"/>
          <w:szCs w:val="23"/>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446</w:t>
      </w:r>
      <w:r>
        <w:rPr>
          <w:rStyle w:val="sartden"/>
          <w:rFonts w:ascii="Verdana" w:hAnsi="Verdana"/>
          <w:b/>
          <w:bCs/>
          <w:color w:val="00008B"/>
          <w:sz w:val="17"/>
          <w:szCs w:val="17"/>
          <w:bdr w:val="none" w:sz="0" w:space="0" w:color="auto" w:frame="1"/>
          <w:shd w:val="clear" w:color="auto" w:fill="FFFFFF"/>
        </w:rPr>
        <w:t> Activitatea publică</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Comunicarea oficială a informațiilor și datelor privind activitatea autorității sau instituției publice, precum și relațiile cu mijloacele de informare în masă se asigură de către funcționarii publici desemnați în acest sens de conducătorul autorității sau instituției publice, în condițiile legii.</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Funcționarii publici desemnați să participe la activități sau dezbateri publice, în calitate oficială, trebuie să respecte limitele mandatului de reprezentare încredințat de conducătorul autorității ori instituției publice în care își desfășoară activitatea.</w:t>
      </w: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cazul în care nu sunt desemnați în acest sens, funcționarii publici pot participa la activități sau dezbateri publice, având obligația de a face cunoscut faptul că opinia exprimată nu reprezintă punctul de vedere oficial al autorității ori instituției publice în cadrul căreia își desfășoară activitatea.</w:t>
      </w:r>
      <w:r>
        <w:rPr>
          <w:rStyle w:val="salnttl"/>
          <w:rFonts w:ascii="Verdana" w:hAnsi="Verdana"/>
          <w:color w:val="000000"/>
          <w:sz w:val="23"/>
          <w:szCs w:val="23"/>
          <w:bdr w:val="none" w:sz="0" w:space="0" w:color="auto" w:frame="1"/>
          <w:shd w:val="clear" w:color="auto" w:fill="FFFFFF"/>
        </w:rPr>
        <w:t>(4)</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 xml:space="preserve">Funcționarii publici pot participa la elaborarea de </w:t>
      </w:r>
      <w:r>
        <w:rPr>
          <w:rStyle w:val="salnbdy"/>
          <w:rFonts w:ascii="Verdana" w:hAnsi="Verdana"/>
          <w:color w:val="000000"/>
          <w:sz w:val="23"/>
          <w:szCs w:val="23"/>
          <w:bdr w:val="none" w:sz="0" w:space="0" w:color="auto" w:frame="1"/>
          <w:shd w:val="clear" w:color="auto" w:fill="FFFFFF"/>
        </w:rPr>
        <w:lastRenderedPageBreak/>
        <w:t>publicații, pot elabora și publica articole de specialitate și lucrări literare ori științifice, în condițiile legii.</w:t>
      </w:r>
      <w:r>
        <w:rPr>
          <w:rStyle w:val="salnttl"/>
          <w:rFonts w:ascii="Verdana" w:hAnsi="Verdana"/>
          <w:color w:val="000000"/>
          <w:sz w:val="23"/>
          <w:szCs w:val="23"/>
          <w:bdr w:val="none" w:sz="0" w:space="0" w:color="auto" w:frame="1"/>
          <w:shd w:val="clear" w:color="auto" w:fill="FFFFFF"/>
        </w:rPr>
        <w:t>(5)</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Funcționarii publici pot participa la emisiuni audiovizuale, cu excepția celor cu caracter politic ori a celor care ar putea afecta prestigiul funcției publice.</w:t>
      </w:r>
      <w:r>
        <w:rPr>
          <w:rStyle w:val="salnttl"/>
          <w:rFonts w:ascii="Verdana" w:hAnsi="Verdana"/>
          <w:color w:val="000000"/>
          <w:sz w:val="23"/>
          <w:szCs w:val="23"/>
          <w:bdr w:val="none" w:sz="0" w:space="0" w:color="auto" w:frame="1"/>
          <w:shd w:val="clear" w:color="auto" w:fill="FFFFFF"/>
        </w:rPr>
        <w:t>(6)</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cazurile prevăzute la </w:t>
      </w:r>
      <w:r>
        <w:rPr>
          <w:rStyle w:val="slgi"/>
          <w:rFonts w:ascii="Verdana" w:hAnsi="Verdana"/>
          <w:color w:val="006400"/>
          <w:sz w:val="23"/>
          <w:szCs w:val="23"/>
          <w:u w:val="single"/>
          <w:bdr w:val="none" w:sz="0" w:space="0" w:color="auto" w:frame="1"/>
          <w:shd w:val="clear" w:color="auto" w:fill="FFFFFF"/>
        </w:rPr>
        <w:t>alin. (4)</w:t>
      </w:r>
      <w:r>
        <w:rPr>
          <w:rStyle w:val="salnbdy"/>
          <w:rFonts w:ascii="Verdana" w:hAnsi="Verdana"/>
          <w:color w:val="000000"/>
          <w:sz w:val="23"/>
          <w:szCs w:val="23"/>
          <w:bdr w:val="none" w:sz="0" w:space="0" w:color="auto" w:frame="1"/>
          <w:shd w:val="clear" w:color="auto" w:fill="FFFFFF"/>
        </w:rPr>
        <w:t> și </w:t>
      </w:r>
      <w:r>
        <w:rPr>
          <w:rStyle w:val="slgi"/>
          <w:rFonts w:ascii="Verdana" w:hAnsi="Verdana"/>
          <w:color w:val="006400"/>
          <w:sz w:val="23"/>
          <w:szCs w:val="23"/>
          <w:u w:val="single"/>
          <w:bdr w:val="none" w:sz="0" w:space="0" w:color="auto" w:frame="1"/>
          <w:shd w:val="clear" w:color="auto" w:fill="FFFFFF"/>
        </w:rPr>
        <w:t>(5)</w:t>
      </w:r>
      <w:r>
        <w:rPr>
          <w:rStyle w:val="salnbdy"/>
          <w:rFonts w:ascii="Verdana" w:hAnsi="Verdana"/>
          <w:color w:val="000000"/>
          <w:sz w:val="23"/>
          <w:szCs w:val="23"/>
          <w:bdr w:val="none" w:sz="0" w:space="0" w:color="auto" w:frame="1"/>
          <w:shd w:val="clear" w:color="auto" w:fill="FFFFFF"/>
        </w:rPr>
        <w:t>, funcționarii publici nu pot utiliza informații și date la care au avut acces în exercitarea funcției publice, dacă acestea nu au caracter public. Prevederile </w:t>
      </w:r>
      <w:r>
        <w:rPr>
          <w:rStyle w:val="slgi"/>
          <w:rFonts w:ascii="Verdana" w:hAnsi="Verdana"/>
          <w:color w:val="006400"/>
          <w:sz w:val="23"/>
          <w:szCs w:val="23"/>
          <w:u w:val="single"/>
          <w:bdr w:val="none" w:sz="0" w:space="0" w:color="auto" w:frame="1"/>
          <w:shd w:val="clear" w:color="auto" w:fill="FFFFFF"/>
        </w:rPr>
        <w:t>alin. (3)</w:t>
      </w:r>
      <w:r>
        <w:rPr>
          <w:rStyle w:val="salnbdy"/>
          <w:rFonts w:ascii="Verdana" w:hAnsi="Verdana"/>
          <w:color w:val="000000"/>
          <w:sz w:val="23"/>
          <w:szCs w:val="23"/>
          <w:bdr w:val="none" w:sz="0" w:space="0" w:color="auto" w:frame="1"/>
          <w:shd w:val="clear" w:color="auto" w:fill="FFFFFF"/>
        </w:rPr>
        <w:t> se aplică în mod corespunzător.</w:t>
      </w:r>
      <w:r>
        <w:rPr>
          <w:rStyle w:val="salnttl"/>
          <w:rFonts w:ascii="Verdana" w:hAnsi="Verdana"/>
          <w:color w:val="000000"/>
          <w:sz w:val="23"/>
          <w:szCs w:val="23"/>
          <w:bdr w:val="none" w:sz="0" w:space="0" w:color="auto" w:frame="1"/>
          <w:shd w:val="clear" w:color="auto" w:fill="FFFFFF"/>
        </w:rPr>
        <w:t>(7)</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exercitarea dreptului la replică și la rectificare, a dreptului la demnitate, a dreptului la imagine, precum și a dreptului la viață intimă, familială și privată, funcționarii publici își pot exprima public opinia personală în cazul în care prin articole de presă sau în emisiuni audiovizuale s-au făcut afirmații defăimătoare la adresa lor sau a familiei lor. Prevederile </w:t>
      </w:r>
      <w:r>
        <w:rPr>
          <w:rStyle w:val="slgi"/>
          <w:rFonts w:ascii="Verdana" w:hAnsi="Verdana"/>
          <w:color w:val="006400"/>
          <w:sz w:val="23"/>
          <w:szCs w:val="23"/>
          <w:u w:val="single"/>
          <w:bdr w:val="none" w:sz="0" w:space="0" w:color="auto" w:frame="1"/>
          <w:shd w:val="clear" w:color="auto" w:fill="FFFFFF"/>
        </w:rPr>
        <w:t>alin. (3)</w:t>
      </w:r>
      <w:r>
        <w:rPr>
          <w:rStyle w:val="salnbdy"/>
          <w:rFonts w:ascii="Verdana" w:hAnsi="Verdana"/>
          <w:color w:val="000000"/>
          <w:sz w:val="23"/>
          <w:szCs w:val="23"/>
          <w:bdr w:val="none" w:sz="0" w:space="0" w:color="auto" w:frame="1"/>
          <w:shd w:val="clear" w:color="auto" w:fill="FFFFFF"/>
        </w:rPr>
        <w:t> se aplică în mod corespunzător.</w:t>
      </w:r>
      <w:r>
        <w:rPr>
          <w:rStyle w:val="salnttl"/>
          <w:rFonts w:ascii="Verdana" w:hAnsi="Verdana"/>
          <w:color w:val="000000"/>
          <w:sz w:val="23"/>
          <w:szCs w:val="23"/>
          <w:bdr w:val="none" w:sz="0" w:space="0" w:color="auto" w:frame="1"/>
          <w:shd w:val="clear" w:color="auto" w:fill="FFFFFF"/>
        </w:rPr>
        <w:t>(8)</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Funcționarii publici își asumă responsabilitatea pentru apariția publică și pentru conținutul informațiilor prezentate, care trebuie să fie în acord cu principiile și normele de conduită prevăzute de prezentul cod.</w:t>
      </w:r>
      <w:r>
        <w:rPr>
          <w:rStyle w:val="salnttl"/>
          <w:rFonts w:ascii="Verdana" w:hAnsi="Verdana"/>
          <w:color w:val="000000"/>
          <w:sz w:val="23"/>
          <w:szCs w:val="23"/>
          <w:bdr w:val="none" w:sz="0" w:space="0" w:color="auto" w:frame="1"/>
          <w:shd w:val="clear" w:color="auto" w:fill="FFFFFF"/>
        </w:rPr>
        <w:t>(9)</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Prevederile </w:t>
      </w:r>
      <w:r>
        <w:rPr>
          <w:rStyle w:val="slgi"/>
          <w:rFonts w:ascii="Verdana" w:hAnsi="Verdana"/>
          <w:color w:val="006400"/>
          <w:sz w:val="23"/>
          <w:szCs w:val="23"/>
          <w:u w:val="single"/>
          <w:bdr w:val="none" w:sz="0" w:space="0" w:color="auto" w:frame="1"/>
          <w:shd w:val="clear" w:color="auto" w:fill="FFFFFF"/>
        </w:rPr>
        <w:t>alin. (1)-(8)</w:t>
      </w:r>
      <w:r>
        <w:rPr>
          <w:rStyle w:val="salnbdy"/>
          <w:rFonts w:ascii="Verdana" w:hAnsi="Verdana"/>
          <w:color w:val="000000"/>
          <w:sz w:val="23"/>
          <w:szCs w:val="23"/>
          <w:bdr w:val="none" w:sz="0" w:space="0" w:color="auto" w:frame="1"/>
          <w:shd w:val="clear" w:color="auto" w:fill="FFFFFF"/>
        </w:rPr>
        <w:t> se aplică indiferent de modalitatea și de mediul de comunicare.</w:t>
      </w:r>
    </w:p>
    <w:p w:rsidR="00797E64" w:rsidRDefault="00797E64">
      <w:pPr>
        <w:rPr>
          <w:rStyle w:val="salnbdy"/>
          <w:rFonts w:ascii="Verdana" w:hAnsi="Verdana"/>
          <w:color w:val="000000"/>
          <w:sz w:val="23"/>
          <w:szCs w:val="23"/>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447</w:t>
      </w:r>
      <w:r>
        <w:rPr>
          <w:rStyle w:val="sartden"/>
          <w:rFonts w:ascii="Verdana" w:hAnsi="Verdana"/>
          <w:b/>
          <w:bCs/>
          <w:color w:val="00008B"/>
          <w:sz w:val="17"/>
          <w:szCs w:val="17"/>
          <w:bdr w:val="none" w:sz="0" w:space="0" w:color="auto" w:frame="1"/>
          <w:shd w:val="clear" w:color="auto" w:fill="FFFFFF"/>
        </w:rPr>
        <w:t> Conduita în relațiile cu cetățenii</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relațiile cu persoanele fizice și cu reprezentanții persoanelor juridice care se adresează autorității sau instituției publice, funcționarii publici sunt obligați să aibă un comportament bazat pe respect, bună-credință, corectitudine, integritate morală și profesională.</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Funcționarii publici au obligația de a nu aduce atingere onoarei, reputației, demnității, integrității fizice și morale a persoanelor cu care intră în legătură în exercitarea funcției publice, prin:</w:t>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întrebuințarea unor expresii jignitoare;</w:t>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acte sau fapte care pot afecta integritatea fizică sau psihică a oricărei persoane.</w:t>
      </w: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Funcționarii publici trebuie să adopte o atitudine imparțială și justificată pentru rezolvarea legală, clară și eficientă a problemelor cetățenilor.</w:t>
      </w:r>
      <w:r>
        <w:rPr>
          <w:rStyle w:val="salnttl"/>
          <w:rFonts w:ascii="Verdana" w:hAnsi="Verdana"/>
          <w:color w:val="000000"/>
          <w:sz w:val="23"/>
          <w:szCs w:val="23"/>
          <w:bdr w:val="none" w:sz="0" w:space="0" w:color="auto" w:frame="1"/>
          <w:shd w:val="clear" w:color="auto" w:fill="FFFFFF"/>
        </w:rPr>
        <w:t>(4)</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Pentru realizarea unor raporturi sociale și profesionale care să asigure demnitatea persoanelor, eficiența activității, precum și creșterea calității serviciului public, se recomandă respectarea normelor de conduită prevăzute la </w:t>
      </w:r>
      <w:r>
        <w:rPr>
          <w:rStyle w:val="slgi"/>
          <w:rFonts w:ascii="Verdana" w:hAnsi="Verdana"/>
          <w:color w:val="006400"/>
          <w:sz w:val="23"/>
          <w:szCs w:val="23"/>
          <w:u w:val="single"/>
          <w:bdr w:val="none" w:sz="0" w:space="0" w:color="auto" w:frame="1"/>
          <w:shd w:val="clear" w:color="auto" w:fill="FFFFFF"/>
        </w:rPr>
        <w:t>alin. (1)-(3)</w:t>
      </w:r>
      <w:r>
        <w:rPr>
          <w:rStyle w:val="salnbdy"/>
          <w:rFonts w:ascii="Verdana" w:hAnsi="Verdana"/>
          <w:color w:val="000000"/>
          <w:sz w:val="23"/>
          <w:szCs w:val="23"/>
          <w:bdr w:val="none" w:sz="0" w:space="0" w:color="auto" w:frame="1"/>
          <w:shd w:val="clear" w:color="auto" w:fill="FFFFFF"/>
        </w:rPr>
        <w:t> și de către celelalte subiecte ale acestor raporturi.</w:t>
      </w:r>
      <w:r>
        <w:rPr>
          <w:rStyle w:val="salnttl"/>
          <w:rFonts w:ascii="Verdana" w:hAnsi="Verdana"/>
          <w:color w:val="000000"/>
          <w:sz w:val="23"/>
          <w:szCs w:val="23"/>
          <w:bdr w:val="none" w:sz="0" w:space="0" w:color="auto" w:frame="1"/>
          <w:shd w:val="clear" w:color="auto" w:fill="FFFFFF"/>
        </w:rPr>
        <w:t>(5)</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Funcționarii publici trebuie să adopte o atitudine demnă și civilizată față de orice persoană cu care intră în legătură în exercitarea funcției publice, fiind îndrituiți, pe bază de reciprocitate, să solicite acesteia un comportament similar.</w:t>
      </w:r>
      <w:r>
        <w:rPr>
          <w:rStyle w:val="salnttl"/>
          <w:rFonts w:ascii="Verdana" w:hAnsi="Verdana"/>
          <w:color w:val="000000"/>
          <w:sz w:val="23"/>
          <w:szCs w:val="23"/>
          <w:bdr w:val="none" w:sz="0" w:space="0" w:color="auto" w:frame="1"/>
          <w:shd w:val="clear" w:color="auto" w:fill="FFFFFF"/>
        </w:rPr>
        <w:t>(6)</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Funcționarii publici au obligația de a asigura egalitatea de tratament a cetățenilor în fața autorităților și instituțiilor publice, principiu conform căruia funcționarii publici au îndatorirea de a preveni și combate orice formă de discriminare în îndeplinirea atribuțiilor profesionale.</w:t>
      </w:r>
    </w:p>
    <w:p w:rsidR="00797E64" w:rsidRDefault="00797E64">
      <w:pPr>
        <w:rPr>
          <w:rStyle w:val="salnbdy"/>
          <w:rFonts w:ascii="Verdana" w:hAnsi="Verdana"/>
          <w:color w:val="000000"/>
          <w:sz w:val="23"/>
          <w:szCs w:val="23"/>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448</w:t>
      </w:r>
      <w:r>
        <w:rPr>
          <w:rStyle w:val="sartden"/>
          <w:rFonts w:ascii="Verdana" w:hAnsi="Verdana"/>
          <w:b/>
          <w:bCs/>
          <w:color w:val="00008B"/>
          <w:sz w:val="17"/>
          <w:szCs w:val="17"/>
          <w:bdr w:val="none" w:sz="0" w:space="0" w:color="auto" w:frame="1"/>
          <w:shd w:val="clear" w:color="auto" w:fill="FFFFFF"/>
        </w:rPr>
        <w:t> Conduita în cadrul relațiilor internaționale</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Funcționarii publici care reprezintă autoritatea sau instituția publică în cadrul unor organizații internaționale, instituții de învățământ, conferințe, seminare și alte activități cu caracter internațional au obligația să promoveze o imagine favorabilă țării și autorității sau instituției publice pe care o reprezintă.</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 xml:space="preserve">În relațiile cu reprezentanții altor state, funcționarilor publici le este interzis să exprime </w:t>
      </w:r>
      <w:r>
        <w:rPr>
          <w:rStyle w:val="salnbdy"/>
          <w:rFonts w:ascii="Verdana" w:hAnsi="Verdana"/>
          <w:color w:val="000000"/>
          <w:sz w:val="23"/>
          <w:szCs w:val="23"/>
          <w:bdr w:val="none" w:sz="0" w:space="0" w:color="auto" w:frame="1"/>
          <w:shd w:val="clear" w:color="auto" w:fill="FFFFFF"/>
        </w:rPr>
        <w:lastRenderedPageBreak/>
        <w:t>opinii personale privind aspecte naționale sau dispute internaționale.</w:t>
      </w: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deplasările externe, funcționarii publici sunt obligați să aibă o conduită corespunzătoare regulilor de protocol și le este interzisă încălcarea legilor și obiceiurilor țării gazdă.</w:t>
      </w:r>
    </w:p>
    <w:p w:rsidR="00797E64" w:rsidRDefault="00797E64">
      <w:pPr>
        <w:rPr>
          <w:rStyle w:val="tagcollapsed"/>
          <w:rFonts w:ascii="Arial" w:hAnsi="Arial" w:cs="Arial"/>
          <w:color w:val="000000"/>
          <w:sz w:val="18"/>
          <w:szCs w:val="18"/>
          <w:bdr w:val="single" w:sz="6" w:space="0" w:color="auto" w:frame="1"/>
          <w:shd w:val="clear" w:color="auto" w:fill="EEEEFF"/>
        </w:rPr>
      </w:pPr>
      <w:bookmarkStart w:id="0" w:name="_GoBack"/>
      <w:bookmarkEnd w:id="0"/>
      <w:r>
        <w:rPr>
          <w:rStyle w:val="sartttl"/>
          <w:rFonts w:ascii="Verdana" w:hAnsi="Verdana"/>
          <w:b/>
          <w:bCs/>
          <w:color w:val="00008B"/>
          <w:sz w:val="17"/>
          <w:szCs w:val="17"/>
          <w:bdr w:val="none" w:sz="0" w:space="0" w:color="auto" w:frame="1"/>
          <w:shd w:val="clear" w:color="auto" w:fill="FFFFFF"/>
        </w:rPr>
        <w:t>Articolul 449</w:t>
      </w:r>
      <w:r>
        <w:rPr>
          <w:rStyle w:val="sartden"/>
          <w:rFonts w:ascii="Verdana" w:hAnsi="Verdana"/>
          <w:b/>
          <w:bCs/>
          <w:color w:val="00008B"/>
          <w:sz w:val="17"/>
          <w:szCs w:val="17"/>
          <w:bdr w:val="none" w:sz="0" w:space="0" w:color="auto" w:frame="1"/>
          <w:shd w:val="clear" w:color="auto" w:fill="FFFFFF"/>
        </w:rPr>
        <w:t> Obiectivitate și responsabilitate în luarea deciziilor</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procesul de luare a deciziilor, funcționarii publici au obligația să acționeze conform prevederilor legale și să își exercite capacitatea de apreciere în mod fundamentat și imparțial.</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Funcționarilor publici le este interzis să promită luarea unei decizii de către autoritatea sau instituția publică, de către alți funcționari publici, precum și îndeplinirea atribuțiilor în mod privilegiat.</w:t>
      </w: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Funcționarii publici de conducere sunt obligați să sprijine propunerile și inițiativele motivate ale personalului din subordine, în vederea îmbunătățirii activității autorității sau instituției publice în care își desfășoară activitatea, precum și a calității serviciilor publice oferite cetățenilor.</w:t>
      </w:r>
      <w:r>
        <w:rPr>
          <w:rStyle w:val="salnttl"/>
          <w:rFonts w:ascii="Verdana" w:hAnsi="Verdana"/>
          <w:color w:val="000000"/>
          <w:sz w:val="23"/>
          <w:szCs w:val="23"/>
          <w:bdr w:val="none" w:sz="0" w:space="0" w:color="auto" w:frame="1"/>
          <w:shd w:val="clear" w:color="auto" w:fill="FFFFFF"/>
        </w:rPr>
        <w:t>(4)</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exercitarea atribuțiilor de coordonare, precum și a atribuțiilor specifice funcțiilor publice de conducere, funcționarii publici au obligația de a asigura organizarea activității personalului, de a manifesta inițiativă și responsabilitate și de a susține propunerile personalului din subordine.</w:t>
      </w:r>
      <w:r>
        <w:rPr>
          <w:rStyle w:val="salnttl"/>
          <w:rFonts w:ascii="Verdana" w:hAnsi="Verdana"/>
          <w:color w:val="000000"/>
          <w:sz w:val="23"/>
          <w:szCs w:val="23"/>
          <w:bdr w:val="none" w:sz="0" w:space="0" w:color="auto" w:frame="1"/>
          <w:shd w:val="clear" w:color="auto" w:fill="FFFFFF"/>
        </w:rPr>
        <w:t>(5)</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Înalții funcționari publici și funcționarii publici de conducere au obligația să asigure egalitatea de șanse și tratament cu privire la dezvoltarea carierei personalului din subordine, în condițiile legislației specifice aplicabile fiecărei categorii de personal. În acest sens, aceștia au obligația:</w:t>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să repartizeze sarcinile în mod echilibrat, corespunzător nivelului de competență aferent funcției publice ocupate și carierei individuale a fiecărei persoane din subordine;</w:t>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să asigure coordonarea modului de îndeplinire a sarcinilor, cu valorificarea corespunzătoare a competențelor fiecărei persoane din subordine;</w:t>
      </w: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să monitorizeze performanța profesională individuală și colectivă a personalului din subordine, să semnaleze în mod individual performanțele necorespunzătoare și să implementeze măsuri destinate ameliorării performanței individuale și, după caz, colective, atunci când este necesar;</w:t>
      </w:r>
      <w:r>
        <w:rPr>
          <w:rStyle w:val="slitttl"/>
          <w:rFonts w:ascii="Verdana" w:hAnsi="Verdana"/>
          <w:b/>
          <w:bCs/>
          <w:color w:val="8B0000"/>
          <w:sz w:val="23"/>
          <w:szCs w:val="23"/>
          <w:bdr w:val="none" w:sz="0" w:space="0" w:color="auto" w:frame="1"/>
          <w:shd w:val="clear" w:color="auto" w:fill="FFFFFF"/>
        </w:rPr>
        <w:t>d)</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să examineze și să aplice cu obiectivitate criteriile de evaluare a competenței profesionale pentru personalul din subordine, atunci când propun acordarea de stimulente materiale sau morale;</w:t>
      </w:r>
      <w:r>
        <w:rPr>
          <w:rStyle w:val="slitttl"/>
          <w:rFonts w:ascii="Verdana" w:hAnsi="Verdana"/>
          <w:b/>
          <w:bCs/>
          <w:color w:val="8B0000"/>
          <w:sz w:val="23"/>
          <w:szCs w:val="23"/>
          <w:bdr w:val="none" w:sz="0" w:space="0" w:color="auto" w:frame="1"/>
          <w:shd w:val="clear" w:color="auto" w:fill="FFFFFF"/>
        </w:rPr>
        <w:t>e)</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să evalueze în mod obiectiv necesarul de instruire profesională al fiecărui subordonat și să propună participarea la programe de formare și perfecționare profesională pentru fiecare persoană din subordine;</w:t>
      </w:r>
      <w:r>
        <w:rPr>
          <w:rStyle w:val="slitttl"/>
          <w:rFonts w:ascii="Verdana" w:hAnsi="Verdana"/>
          <w:b/>
          <w:bCs/>
          <w:color w:val="8B0000"/>
          <w:sz w:val="23"/>
          <w:szCs w:val="23"/>
          <w:bdr w:val="none" w:sz="0" w:space="0" w:color="auto" w:frame="1"/>
          <w:shd w:val="clear" w:color="auto" w:fill="FFFFFF"/>
        </w:rPr>
        <w:t>f)</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să delege sarcini și responsabilități, în condițiile legii, persoanelor din subordine care dețin cunoștințele, competențele și îndeplinesc condițiile legale necesare exercitării funcției respective;</w:t>
      </w:r>
      <w:r>
        <w:rPr>
          <w:rStyle w:val="slitttl"/>
          <w:rFonts w:ascii="Verdana" w:hAnsi="Verdana"/>
          <w:b/>
          <w:bCs/>
          <w:color w:val="8B0000"/>
          <w:sz w:val="23"/>
          <w:szCs w:val="23"/>
          <w:bdr w:val="none" w:sz="0" w:space="0" w:color="auto" w:frame="1"/>
          <w:shd w:val="clear" w:color="auto" w:fill="FFFFFF"/>
        </w:rPr>
        <w:t>g)</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să excludă orice formă de discriminare și de hărțuire, de orice natură și în orice situație, cu privire la personalul din subordine.</w:t>
      </w:r>
      <w:r>
        <w:rPr>
          <w:rStyle w:val="salnttl"/>
          <w:rFonts w:ascii="Verdana" w:hAnsi="Verdana"/>
          <w:color w:val="000000"/>
          <w:sz w:val="23"/>
          <w:szCs w:val="23"/>
          <w:bdr w:val="none" w:sz="0" w:space="0" w:color="auto" w:frame="1"/>
          <w:shd w:val="clear" w:color="auto" w:fill="FFFFFF"/>
        </w:rPr>
        <w:t>(6)</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scopul asigurării condițiilor necesare îndeplinirii cu imparțialitate a îndatoririlor ce decurg din raporturile ierarhice, înalții funcționari publici și funcționarii publici de conducere au obligația de a nu se angaja în relații patrimoniale cu personalul din subordine.</w:t>
      </w:r>
    </w:p>
    <w:p w:rsidR="00797E64" w:rsidRDefault="00797E64">
      <w:pPr>
        <w:rPr>
          <w:rStyle w:val="tagcollapsed"/>
          <w:rFonts w:ascii="Arial" w:hAnsi="Arial" w:cs="Arial"/>
          <w:color w:val="000000"/>
          <w:sz w:val="18"/>
          <w:szCs w:val="18"/>
          <w:bdr w:val="single" w:sz="6" w:space="0" w:color="auto" w:frame="1"/>
          <w:shd w:val="clear" w:color="auto" w:fill="EEEEFF"/>
        </w:rPr>
      </w:pPr>
    </w:p>
    <w:p w:rsidR="00797E64" w:rsidRDefault="00797E64">
      <w:pPr>
        <w:rPr>
          <w:rStyle w:val="tagcollapsed"/>
          <w:rFonts w:ascii="Arial" w:hAnsi="Arial" w:cs="Arial"/>
          <w:color w:val="000000"/>
          <w:sz w:val="18"/>
          <w:szCs w:val="18"/>
          <w:bdr w:val="single" w:sz="6" w:space="0" w:color="auto" w:frame="1"/>
          <w:shd w:val="clear" w:color="auto" w:fill="EEEEFF"/>
        </w:rPr>
      </w:pPr>
    </w:p>
    <w:p w:rsidR="00797E64" w:rsidRDefault="00797E64">
      <w:pPr>
        <w:rPr>
          <w:rStyle w:val="sartden"/>
          <w:rFonts w:ascii="Verdana" w:hAnsi="Verdana"/>
          <w:b/>
          <w:bCs/>
          <w:color w:val="00008B"/>
          <w:sz w:val="17"/>
          <w:szCs w:val="17"/>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549</w:t>
      </w:r>
      <w:r>
        <w:rPr>
          <w:rStyle w:val="sartden"/>
          <w:rFonts w:ascii="Verdana" w:hAnsi="Verdana"/>
          <w:b/>
          <w:bCs/>
          <w:color w:val="00008B"/>
          <w:sz w:val="17"/>
          <w:szCs w:val="17"/>
          <w:bdr w:val="none" w:sz="0" w:space="0" w:color="auto" w:frame="1"/>
          <w:shd w:val="clear" w:color="auto" w:fill="FFFFFF"/>
        </w:rPr>
        <w:t> Drepturi și obligații ale personalului contractual în conformitate cu legislația muncii</w:t>
      </w:r>
    </w:p>
    <w:p w:rsidR="00797E64" w:rsidRDefault="00797E64">
      <w:pPr>
        <w:rPr>
          <w:rStyle w:val="spar"/>
          <w:rFonts w:ascii="Verdana" w:hAnsi="Verdana"/>
          <w:color w:val="000000"/>
          <w:sz w:val="23"/>
          <w:szCs w:val="23"/>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550</w:t>
      </w:r>
      <w:r>
        <w:rPr>
          <w:rStyle w:val="sartden"/>
          <w:rFonts w:ascii="Verdana" w:hAnsi="Verdana"/>
          <w:b/>
          <w:bCs/>
          <w:color w:val="00008B"/>
          <w:sz w:val="17"/>
          <w:szCs w:val="17"/>
          <w:bdr w:val="none" w:sz="0" w:space="0" w:color="auto" w:frame="1"/>
          <w:shd w:val="clear" w:color="auto" w:fill="FFFFFF"/>
        </w:rPr>
        <w:t> Depunerea declarațiilor de avere și de interese</w:t>
      </w:r>
      <w:r>
        <w:rPr>
          <w:rStyle w:val="spar"/>
          <w:rFonts w:ascii="Verdana" w:hAnsi="Verdana"/>
          <w:color w:val="000000"/>
          <w:sz w:val="23"/>
          <w:szCs w:val="23"/>
          <w:bdr w:val="none" w:sz="0" w:space="0" w:color="auto" w:frame="1"/>
          <w:shd w:val="clear" w:color="auto" w:fill="FFFFFF"/>
        </w:rPr>
        <w:t>Personalul contractual depune declarații de avere și de interese numai în condițiile </w:t>
      </w:r>
      <w:hyperlink r:id="rId6" w:history="1">
        <w:r>
          <w:rPr>
            <w:rStyle w:val="Hyperlink"/>
            <w:rFonts w:ascii="Verdana" w:hAnsi="Verdana"/>
            <w:color w:val="386897"/>
            <w:sz w:val="23"/>
            <w:szCs w:val="23"/>
            <w:bdr w:val="none" w:sz="0" w:space="0" w:color="auto" w:frame="1"/>
            <w:shd w:val="clear" w:color="auto" w:fill="FFFFFF"/>
          </w:rPr>
          <w:t>Legii nr. 176/2010</w:t>
        </w:r>
      </w:hyperlink>
      <w:r>
        <w:rPr>
          <w:rStyle w:val="spar"/>
          <w:rFonts w:ascii="Verdana" w:hAnsi="Verdana"/>
          <w:color w:val="000000"/>
          <w:sz w:val="23"/>
          <w:szCs w:val="23"/>
          <w:bdr w:val="none" w:sz="0" w:space="0" w:color="auto" w:frame="1"/>
          <w:shd w:val="clear" w:color="auto" w:fill="FFFFFF"/>
        </w:rPr>
        <w:t>, cu modificările și completările ulterioare.</w:t>
      </w:r>
    </w:p>
    <w:p w:rsidR="00797E64" w:rsidRDefault="00797E64">
      <w:pPr>
        <w:rPr>
          <w:rStyle w:val="salnbdy"/>
          <w:rFonts w:ascii="Verdana" w:hAnsi="Verdana"/>
          <w:color w:val="000000"/>
          <w:sz w:val="23"/>
          <w:szCs w:val="23"/>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551</w:t>
      </w:r>
      <w:r>
        <w:rPr>
          <w:rStyle w:val="sartden"/>
          <w:rFonts w:ascii="Verdana" w:hAnsi="Verdana"/>
          <w:b/>
          <w:bCs/>
          <w:color w:val="00008B"/>
          <w:sz w:val="17"/>
          <w:szCs w:val="17"/>
          <w:bdr w:val="none" w:sz="0" w:space="0" w:color="auto" w:frame="1"/>
          <w:shd w:val="clear" w:color="auto" w:fill="FFFFFF"/>
        </w:rPr>
        <w:t> Alte drepturi și obligații specifice personalului contractual</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Personalul contractual are dreptul și obligația de a-și îmbunătăți în mod continuu abilitățile și pregătirea profesională. Autoritățile și instituțiile publice au obligația să elaboreze planul de perfecționare profesională a personalului contractual, anual, precum și obligația să prevadă în buget sumele necesare pentru plata programelor de pregătire, formare și perfecționare profesională organizate de Institutul Național de Administrație sau de alți furnizori de formare și perfecționare profesională, a cheltuielilor de transport, cazare și masă, în condițiile legii.</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Programele de formare specializată destinate dezvoltării competențelor necesare exercitării unei funcții contractuale de conducere sunt organizate de Institutul Național de Administrație, în condițiile legii.</w:t>
      </w: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Dispozițiile </w:t>
      </w:r>
      <w:r>
        <w:rPr>
          <w:rStyle w:val="slgi"/>
          <w:rFonts w:ascii="Verdana" w:hAnsi="Verdana"/>
          <w:color w:val="006400"/>
          <w:sz w:val="23"/>
          <w:szCs w:val="23"/>
          <w:u w:val="single"/>
          <w:bdr w:val="none" w:sz="0" w:space="0" w:color="auto" w:frame="1"/>
          <w:shd w:val="clear" w:color="auto" w:fill="FFFFFF"/>
        </w:rPr>
        <w:t>art. 376 alin. (2)</w:t>
      </w:r>
      <w:r>
        <w:rPr>
          <w:rStyle w:val="salnbdy"/>
          <w:rFonts w:ascii="Verdana" w:hAnsi="Verdana"/>
          <w:color w:val="000000"/>
          <w:sz w:val="23"/>
          <w:szCs w:val="23"/>
          <w:bdr w:val="none" w:sz="0" w:space="0" w:color="auto" w:frame="1"/>
          <w:shd w:val="clear" w:color="auto" w:fill="FFFFFF"/>
        </w:rPr>
        <w:t>, </w:t>
      </w:r>
      <w:r>
        <w:rPr>
          <w:rStyle w:val="slgi"/>
          <w:rFonts w:ascii="Verdana" w:hAnsi="Verdana"/>
          <w:color w:val="006400"/>
          <w:sz w:val="23"/>
          <w:szCs w:val="23"/>
          <w:u w:val="single"/>
          <w:bdr w:val="none" w:sz="0" w:space="0" w:color="auto" w:frame="1"/>
          <w:shd w:val="clear" w:color="auto" w:fill="FFFFFF"/>
        </w:rPr>
        <w:t>430</w:t>
      </w:r>
      <w:r>
        <w:rPr>
          <w:rStyle w:val="salnbdy"/>
          <w:rFonts w:ascii="Verdana" w:hAnsi="Verdana"/>
          <w:color w:val="000000"/>
          <w:sz w:val="23"/>
          <w:szCs w:val="23"/>
          <w:bdr w:val="none" w:sz="0" w:space="0" w:color="auto" w:frame="1"/>
          <w:shd w:val="clear" w:color="auto" w:fill="FFFFFF"/>
        </w:rPr>
        <w:t>, </w:t>
      </w:r>
      <w:r>
        <w:rPr>
          <w:rStyle w:val="slgi"/>
          <w:rFonts w:ascii="Verdana" w:hAnsi="Verdana"/>
          <w:color w:val="006400"/>
          <w:sz w:val="23"/>
          <w:szCs w:val="23"/>
          <w:u w:val="single"/>
          <w:bdr w:val="none" w:sz="0" w:space="0" w:color="auto" w:frame="1"/>
          <w:shd w:val="clear" w:color="auto" w:fill="FFFFFF"/>
        </w:rPr>
        <w:t>432-434</w:t>
      </w:r>
      <w:r>
        <w:rPr>
          <w:rStyle w:val="salnbdy"/>
          <w:rFonts w:ascii="Verdana" w:hAnsi="Verdana"/>
          <w:color w:val="000000"/>
          <w:sz w:val="23"/>
          <w:szCs w:val="23"/>
          <w:bdr w:val="none" w:sz="0" w:space="0" w:color="auto" w:frame="1"/>
          <w:shd w:val="clear" w:color="auto" w:fill="FFFFFF"/>
        </w:rPr>
        <w:t>, </w:t>
      </w:r>
      <w:r>
        <w:rPr>
          <w:rStyle w:val="slgi"/>
          <w:rFonts w:ascii="Verdana" w:hAnsi="Verdana"/>
          <w:color w:val="006400"/>
          <w:sz w:val="23"/>
          <w:szCs w:val="23"/>
          <w:u w:val="single"/>
          <w:bdr w:val="none" w:sz="0" w:space="0" w:color="auto" w:frame="1"/>
          <w:shd w:val="clear" w:color="auto" w:fill="FFFFFF"/>
        </w:rPr>
        <w:t>437-441</w:t>
      </w:r>
      <w:r>
        <w:rPr>
          <w:rStyle w:val="salnbdy"/>
          <w:rFonts w:ascii="Verdana" w:hAnsi="Verdana"/>
          <w:color w:val="000000"/>
          <w:sz w:val="23"/>
          <w:szCs w:val="23"/>
          <w:bdr w:val="none" w:sz="0" w:space="0" w:color="auto" w:frame="1"/>
          <w:shd w:val="clear" w:color="auto" w:fill="FFFFFF"/>
        </w:rPr>
        <w:t>, </w:t>
      </w:r>
      <w:r>
        <w:rPr>
          <w:rStyle w:val="slgi"/>
          <w:rFonts w:ascii="Verdana" w:hAnsi="Verdana"/>
          <w:color w:val="006400"/>
          <w:sz w:val="23"/>
          <w:szCs w:val="23"/>
          <w:u w:val="single"/>
          <w:bdr w:val="none" w:sz="0" w:space="0" w:color="auto" w:frame="1"/>
          <w:shd w:val="clear" w:color="auto" w:fill="FFFFFF"/>
        </w:rPr>
        <w:t>443-449</w:t>
      </w:r>
      <w:r>
        <w:rPr>
          <w:rStyle w:val="salnbdy"/>
          <w:rFonts w:ascii="Verdana" w:hAnsi="Verdana"/>
          <w:color w:val="000000"/>
          <w:sz w:val="23"/>
          <w:szCs w:val="23"/>
          <w:bdr w:val="none" w:sz="0" w:space="0" w:color="auto" w:frame="1"/>
          <w:shd w:val="clear" w:color="auto" w:fill="FFFFFF"/>
        </w:rPr>
        <w:t>, </w:t>
      </w:r>
      <w:r>
        <w:rPr>
          <w:rStyle w:val="slgi"/>
          <w:rFonts w:ascii="Verdana" w:hAnsi="Verdana"/>
          <w:color w:val="006400"/>
          <w:sz w:val="23"/>
          <w:szCs w:val="23"/>
          <w:u w:val="single"/>
          <w:bdr w:val="none" w:sz="0" w:space="0" w:color="auto" w:frame="1"/>
          <w:shd w:val="clear" w:color="auto" w:fill="FFFFFF"/>
        </w:rPr>
        <w:t>458</w:t>
      </w:r>
      <w:r>
        <w:rPr>
          <w:rStyle w:val="salnbdy"/>
          <w:rFonts w:ascii="Verdana" w:hAnsi="Verdana"/>
          <w:color w:val="000000"/>
          <w:sz w:val="23"/>
          <w:szCs w:val="23"/>
          <w:bdr w:val="none" w:sz="0" w:space="0" w:color="auto" w:frame="1"/>
          <w:shd w:val="clear" w:color="auto" w:fill="FFFFFF"/>
        </w:rPr>
        <w:t> și </w:t>
      </w:r>
      <w:r>
        <w:rPr>
          <w:rStyle w:val="slgi"/>
          <w:rFonts w:ascii="Verdana" w:hAnsi="Verdana"/>
          <w:color w:val="006400"/>
          <w:sz w:val="23"/>
          <w:szCs w:val="23"/>
          <w:u w:val="single"/>
          <w:bdr w:val="none" w:sz="0" w:space="0" w:color="auto" w:frame="1"/>
          <w:shd w:val="clear" w:color="auto" w:fill="FFFFFF"/>
        </w:rPr>
        <w:t>art. 506 alin. (1)-(9)</w:t>
      </w:r>
      <w:r>
        <w:rPr>
          <w:rStyle w:val="salnbdy"/>
          <w:rFonts w:ascii="Verdana" w:hAnsi="Verdana"/>
          <w:color w:val="000000"/>
          <w:sz w:val="23"/>
          <w:szCs w:val="23"/>
          <w:bdr w:val="none" w:sz="0" w:space="0" w:color="auto" w:frame="1"/>
          <w:shd w:val="clear" w:color="auto" w:fill="FFFFFF"/>
        </w:rPr>
        <w:t> se aplică în mod corespunzător și personalului contractual.</w:t>
      </w:r>
    </w:p>
    <w:p w:rsidR="00797E64" w:rsidRDefault="00797E64">
      <w:pPr>
        <w:rPr>
          <w:rStyle w:val="salnbdy"/>
          <w:rFonts w:ascii="Verdana" w:hAnsi="Verdana"/>
          <w:color w:val="000000"/>
          <w:sz w:val="23"/>
          <w:szCs w:val="23"/>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552</w:t>
      </w:r>
      <w:r>
        <w:rPr>
          <w:rStyle w:val="sartden"/>
          <w:rFonts w:ascii="Verdana" w:hAnsi="Verdana"/>
          <w:b/>
          <w:bCs/>
          <w:color w:val="00008B"/>
          <w:sz w:val="17"/>
          <w:szCs w:val="17"/>
          <w:bdr w:val="none" w:sz="0" w:space="0" w:color="auto" w:frame="1"/>
          <w:shd w:val="clear" w:color="auto" w:fill="FFFFFF"/>
        </w:rPr>
        <w:t> Salarizarea personalului contractual</w:t>
      </w:r>
      <w:r>
        <w:rPr>
          <w:rStyle w:val="sartden"/>
          <w:rFonts w:ascii="Verdana" w:hAnsi="Verdana"/>
          <w:b/>
          <w:bCs/>
          <w:color w:val="00008B"/>
          <w:sz w:val="17"/>
          <w:szCs w:val="17"/>
          <w:bdr w:val="none" w:sz="0" w:space="0" w:color="auto" w:frame="1"/>
          <w:shd w:val="clear" w:color="auto" w:fill="FFFFFF"/>
        </w:rPr>
        <w:t xml:space="preserve"> </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Salarizarea personalului contractual se face în condițiile legii-cadru privind salarizarea personalului plătit din fonduri publice și în condițiile legislației muncii.</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Personalul contractual trimis în străinătate pentru îndeplinirea unor misiuni cu caracter temporar beneficiază de drepturile prevăzute de reglementările specifice în domeniu.</w:t>
      </w:r>
    </w:p>
    <w:p w:rsidR="00797E64" w:rsidRDefault="00797E64">
      <w:pPr>
        <w:rPr>
          <w:rStyle w:val="scapden"/>
          <w:rFonts w:ascii="Verdana" w:hAnsi="Verdana"/>
          <w:b/>
          <w:bCs/>
          <w:color w:val="A52A2A"/>
          <w:sz w:val="21"/>
          <w:szCs w:val="21"/>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553</w:t>
      </w:r>
      <w:r>
        <w:rPr>
          <w:rStyle w:val="sartden"/>
          <w:rFonts w:ascii="Verdana" w:hAnsi="Verdana"/>
          <w:b/>
          <w:bCs/>
          <w:color w:val="00008B"/>
          <w:sz w:val="17"/>
          <w:szCs w:val="17"/>
          <w:bdr w:val="none" w:sz="0" w:space="0" w:color="auto" w:frame="1"/>
          <w:shd w:val="clear" w:color="auto" w:fill="FFFFFF"/>
        </w:rPr>
        <w:t> Tipurile de răspundere a personalului contractual</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Încălcarea de către personalul contractual cu vinovăție a îndatoririlor de serviciu atrage răspunderea administrativă, civilă sau penală, după caz.</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Dispozițiile </w:t>
      </w:r>
      <w:r>
        <w:rPr>
          <w:rStyle w:val="slgi"/>
          <w:rFonts w:ascii="Verdana" w:hAnsi="Verdana"/>
          <w:color w:val="006400"/>
          <w:sz w:val="23"/>
          <w:szCs w:val="23"/>
          <w:u w:val="single"/>
          <w:bdr w:val="none" w:sz="0" w:space="0" w:color="auto" w:frame="1"/>
          <w:shd w:val="clear" w:color="auto" w:fill="FFFFFF"/>
        </w:rPr>
        <w:t>art. 490</w:t>
      </w:r>
      <w:r>
        <w:rPr>
          <w:rStyle w:val="salnbdy"/>
          <w:rFonts w:ascii="Verdana" w:hAnsi="Verdana"/>
          <w:color w:val="000000"/>
          <w:sz w:val="23"/>
          <w:szCs w:val="23"/>
          <w:bdr w:val="none" w:sz="0" w:space="0" w:color="auto" w:frame="1"/>
          <w:shd w:val="clear" w:color="auto" w:fill="FFFFFF"/>
        </w:rPr>
        <w:t> și </w:t>
      </w:r>
      <w:r>
        <w:rPr>
          <w:rStyle w:val="slgi"/>
          <w:rFonts w:ascii="Verdana" w:hAnsi="Verdana"/>
          <w:color w:val="006400"/>
          <w:sz w:val="23"/>
          <w:szCs w:val="23"/>
          <w:u w:val="single"/>
          <w:bdr w:val="none" w:sz="0" w:space="0" w:color="auto" w:frame="1"/>
          <w:shd w:val="clear" w:color="auto" w:fill="FFFFFF"/>
        </w:rPr>
        <w:t>491</w:t>
      </w:r>
      <w:r>
        <w:rPr>
          <w:rStyle w:val="salnbdy"/>
          <w:rFonts w:ascii="Verdana" w:hAnsi="Verdana"/>
          <w:color w:val="000000"/>
          <w:sz w:val="23"/>
          <w:szCs w:val="23"/>
          <w:bdr w:val="none" w:sz="0" w:space="0" w:color="auto" w:frame="1"/>
          <w:shd w:val="clear" w:color="auto" w:fill="FFFFFF"/>
        </w:rPr>
        <w:t> se aplică în mod corespunzător.</w:t>
      </w:r>
      <w:r>
        <w:rPr>
          <w:rStyle w:val="scapttl"/>
          <w:rFonts w:ascii="Verdana" w:hAnsi="Verdana"/>
          <w:b/>
          <w:bCs/>
          <w:color w:val="A52A2A"/>
          <w:sz w:val="21"/>
          <w:szCs w:val="21"/>
          <w:bdr w:val="none" w:sz="0" w:space="0" w:color="auto" w:frame="1"/>
          <w:shd w:val="clear" w:color="auto" w:fill="FFFFFF"/>
        </w:rPr>
        <w:t>Capitolul IV</w:t>
      </w:r>
      <w:r>
        <w:rPr>
          <w:rStyle w:val="scapden"/>
          <w:rFonts w:ascii="Verdana" w:hAnsi="Verdana"/>
          <w:b/>
          <w:bCs/>
          <w:color w:val="A52A2A"/>
          <w:sz w:val="21"/>
          <w:szCs w:val="21"/>
          <w:bdr w:val="none" w:sz="0" w:space="0" w:color="auto" w:frame="1"/>
          <w:shd w:val="clear" w:color="auto" w:fill="FFFFFF"/>
        </w:rPr>
        <w:t> Încadrarea și promovarea personalului contractual</w:t>
      </w:r>
    </w:p>
    <w:p w:rsidR="00797E64" w:rsidRDefault="00797E64">
      <w:pPr>
        <w:rPr>
          <w:rStyle w:val="salnbdy"/>
          <w:rFonts w:ascii="Verdana" w:hAnsi="Verdana"/>
          <w:color w:val="000000"/>
          <w:sz w:val="23"/>
          <w:szCs w:val="23"/>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554</w:t>
      </w:r>
      <w:r>
        <w:rPr>
          <w:rStyle w:val="sartden"/>
          <w:rFonts w:ascii="Verdana" w:hAnsi="Verdana"/>
          <w:b/>
          <w:bCs/>
          <w:color w:val="00008B"/>
          <w:sz w:val="17"/>
          <w:szCs w:val="17"/>
          <w:bdr w:val="none" w:sz="0" w:space="0" w:color="auto" w:frame="1"/>
          <w:shd w:val="clear" w:color="auto" w:fill="FFFFFF"/>
        </w:rPr>
        <w:t> Încadrarea și promovarea personalului contractual</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Încadrarea și promovarea personalului contractual se fac potrivit prevederilor din statute sau alte acte normative specifice domeniului de activitate, aprobate prin legi, hotărâri ale Guvernului sau act administrativ al ordonatorului principal de credite.</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situația în care legea specială nu dispune altfel, promovarea personalului contractual se face de regulă pe un post vacant existent în statul de funcții.</w:t>
      </w: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situația în care nu există un post vacant, promovarea personalului contractual se poate face prin transformarea postului din statul de funcții în care acestea sunt încadrate întrunul de nivel imediat superior.</w:t>
      </w:r>
      <w:r>
        <w:rPr>
          <w:rStyle w:val="salnttl"/>
          <w:rFonts w:ascii="Verdana" w:hAnsi="Verdana"/>
          <w:color w:val="000000"/>
          <w:sz w:val="23"/>
          <w:szCs w:val="23"/>
          <w:bdr w:val="none" w:sz="0" w:space="0" w:color="auto" w:frame="1"/>
          <w:shd w:val="clear" w:color="auto" w:fill="FFFFFF"/>
        </w:rPr>
        <w:t>(4)</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Promovarea în grade sau trepte profesionale imediat superioare se realizează pe baza criteriilor stabilite prin regulament-cadru, ce se aprobă prin hotărâre a Guvernului, dacă nu este reglementată altfel prin statute sau alte acte normative specifice.</w:t>
      </w:r>
      <w:r>
        <w:rPr>
          <w:rStyle w:val="salnttl"/>
          <w:rFonts w:ascii="Verdana" w:hAnsi="Verdana"/>
          <w:color w:val="000000"/>
          <w:sz w:val="23"/>
          <w:szCs w:val="23"/>
          <w:bdr w:val="none" w:sz="0" w:space="0" w:color="auto" w:frame="1"/>
          <w:shd w:val="clear" w:color="auto" w:fill="FFFFFF"/>
        </w:rPr>
        <w:t>(5)</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 xml:space="preserve">Promovarea în grade sau trepte profesionale </w:t>
      </w:r>
      <w:r>
        <w:rPr>
          <w:rStyle w:val="salnbdy"/>
          <w:rFonts w:ascii="Verdana" w:hAnsi="Verdana"/>
          <w:color w:val="000000"/>
          <w:sz w:val="23"/>
          <w:szCs w:val="23"/>
          <w:bdr w:val="none" w:sz="0" w:space="0" w:color="auto" w:frame="1"/>
          <w:shd w:val="clear" w:color="auto" w:fill="FFFFFF"/>
        </w:rPr>
        <w:lastRenderedPageBreak/>
        <w:t>imediat superioare se face din 3 în 3 ani, în funcție de performanțele profesionale individuale, apreciate cu calificativul foarte bine, cel puțin de două ori în ultimii 3 ani în care acesta s-a aflat în activitate, de către o comisie desemnată prin dispoziție a ordonatorului de credite bugetare, din care fac parte și reprezentanții organizațiilor sindicale reprezentative la nivel de unitate sau, după caz, reprezentanții salariaților, dacă în statute sau în legi speciale nu se prevede altfel.</w:t>
      </w:r>
      <w:r>
        <w:rPr>
          <w:rStyle w:val="salnttl"/>
          <w:rFonts w:ascii="Verdana" w:hAnsi="Verdana"/>
          <w:color w:val="000000"/>
          <w:sz w:val="23"/>
          <w:szCs w:val="23"/>
          <w:bdr w:val="none" w:sz="0" w:space="0" w:color="auto" w:frame="1"/>
          <w:shd w:val="clear" w:color="auto" w:fill="FFFFFF"/>
        </w:rPr>
        <w:t>(6)</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Activitatea profesională se apreciază anual, ca urmare a evaluării performanțelor profesionale individuale, de către conducătorul instituției publice, la propunerea șefului ierarhic, prin acordare de calificative: foarte bine, bine, satisfăcător și nesatisfăcător. Ordonatorii principali de credite stabilesc criteriile de evaluare a performanțelor profesionale individuale prin raportare la nivelul funcției deținute de persoana evaluată, cu respectarea prevederilor în domeniul legislației muncii. Ordonatorii principali de credite pot stabili și alte criterii de evaluare în funcție de specificul domeniului de activitate.</w:t>
      </w:r>
      <w:r>
        <w:rPr>
          <w:rStyle w:val="salnttl"/>
          <w:rFonts w:ascii="Verdana" w:hAnsi="Verdana"/>
          <w:color w:val="000000"/>
          <w:sz w:val="23"/>
          <w:szCs w:val="23"/>
          <w:bdr w:val="none" w:sz="0" w:space="0" w:color="auto" w:frame="1"/>
          <w:shd w:val="clear" w:color="auto" w:fill="FFFFFF"/>
        </w:rPr>
        <w:t>(7)</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Ocuparea unui post vacant sau temporar vacant se face prin concurs sau examen pe baza regulamentului-cadru ce cuprinde principiile generale și care se aprobă prin hotărâre a Guvernului sau alte acte normative specifice.</w:t>
      </w:r>
      <w:r>
        <w:rPr>
          <w:rStyle w:val="salnttl"/>
          <w:rFonts w:ascii="Verdana" w:hAnsi="Verdana"/>
          <w:color w:val="000000"/>
          <w:sz w:val="23"/>
          <w:szCs w:val="23"/>
          <w:bdr w:val="none" w:sz="0" w:space="0" w:color="auto" w:frame="1"/>
          <w:shd w:val="clear" w:color="auto" w:fill="FFFFFF"/>
        </w:rPr>
        <w:t>(8)</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Ordonatorul principal de credite, în raport cu cerințele postului, poate stabili criterii de selecție proprii în completarea celor din hotărârea Guvernului prevăzută la </w:t>
      </w:r>
      <w:r>
        <w:rPr>
          <w:rStyle w:val="slgi"/>
          <w:rFonts w:ascii="Verdana" w:hAnsi="Verdana"/>
          <w:color w:val="006400"/>
          <w:sz w:val="23"/>
          <w:szCs w:val="23"/>
          <w:u w:val="single"/>
          <w:bdr w:val="none" w:sz="0" w:space="0" w:color="auto" w:frame="1"/>
          <w:shd w:val="clear" w:color="auto" w:fill="FFFFFF"/>
        </w:rPr>
        <w:t>alin. (7)</w:t>
      </w:r>
      <w:r>
        <w:rPr>
          <w:rStyle w:val="salnbdy"/>
          <w:rFonts w:ascii="Verdana" w:hAnsi="Verdana"/>
          <w:color w:val="000000"/>
          <w:sz w:val="23"/>
          <w:szCs w:val="23"/>
          <w:bdr w:val="none" w:sz="0" w:space="0" w:color="auto" w:frame="1"/>
          <w:shd w:val="clear" w:color="auto" w:fill="FFFFFF"/>
        </w:rPr>
        <w:t>.</w:t>
      </w:r>
      <w:r>
        <w:rPr>
          <w:rStyle w:val="salnttl"/>
          <w:rFonts w:ascii="Verdana" w:hAnsi="Verdana"/>
          <w:color w:val="000000"/>
          <w:sz w:val="23"/>
          <w:szCs w:val="23"/>
          <w:bdr w:val="none" w:sz="0" w:space="0" w:color="auto" w:frame="1"/>
          <w:shd w:val="clear" w:color="auto" w:fill="FFFFFF"/>
        </w:rPr>
        <w:t>(9)</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Prevederile </w:t>
      </w:r>
      <w:r>
        <w:rPr>
          <w:rStyle w:val="slgi"/>
          <w:rFonts w:ascii="Verdana" w:hAnsi="Verdana"/>
          <w:color w:val="006400"/>
          <w:sz w:val="23"/>
          <w:szCs w:val="23"/>
          <w:u w:val="single"/>
          <w:bdr w:val="none" w:sz="0" w:space="0" w:color="auto" w:frame="1"/>
          <w:shd w:val="clear" w:color="auto" w:fill="FFFFFF"/>
        </w:rPr>
        <w:t>alin. (2)-(7)</w:t>
      </w:r>
      <w:r>
        <w:rPr>
          <w:rStyle w:val="salnbdy"/>
          <w:rFonts w:ascii="Verdana" w:hAnsi="Verdana"/>
          <w:color w:val="000000"/>
          <w:sz w:val="23"/>
          <w:szCs w:val="23"/>
          <w:bdr w:val="none" w:sz="0" w:space="0" w:color="auto" w:frame="1"/>
          <w:shd w:val="clear" w:color="auto" w:fill="FFFFFF"/>
        </w:rPr>
        <w:t> nu se aplică personalului prevăzut în partea a VI-a titlul III la capitolul II.</w:t>
      </w:r>
    </w:p>
    <w:p w:rsidR="00797E64" w:rsidRDefault="00797E64">
      <w:pPr>
        <w:rPr>
          <w:rStyle w:val="spar"/>
          <w:rFonts w:ascii="Verdana" w:hAnsi="Verdana"/>
          <w:color w:val="000000"/>
          <w:sz w:val="23"/>
          <w:szCs w:val="23"/>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555</w:t>
      </w:r>
      <w:r>
        <w:rPr>
          <w:rStyle w:val="sartden"/>
          <w:rFonts w:ascii="Verdana" w:hAnsi="Verdana"/>
          <w:b/>
          <w:bCs/>
          <w:color w:val="00008B"/>
          <w:sz w:val="17"/>
          <w:szCs w:val="17"/>
          <w:bdr w:val="none" w:sz="0" w:space="0" w:color="auto" w:frame="1"/>
          <w:shd w:val="clear" w:color="auto" w:fill="FFFFFF"/>
        </w:rPr>
        <w:t> Exercitarea cu caracter temporar a unei funcții de conducere de către personalul contractual</w:t>
      </w:r>
      <w:r>
        <w:rPr>
          <w:rStyle w:val="spar"/>
          <w:rFonts w:ascii="Verdana" w:hAnsi="Verdana"/>
          <w:color w:val="000000"/>
          <w:sz w:val="23"/>
          <w:szCs w:val="23"/>
          <w:bdr w:val="none" w:sz="0" w:space="0" w:color="auto" w:frame="1"/>
          <w:shd w:val="clear" w:color="auto" w:fill="FFFFFF"/>
        </w:rPr>
        <w:t>Exercitarea cu caracter temporar a unei funcții de conducere se realizează în condițiile art. 30 din Legea-cadru privind salarizarea personalului plătit din fonduri publice nr. 153/2017, cu modificările și completările ulterioare.</w:t>
      </w:r>
    </w:p>
    <w:p w:rsidR="00797E64" w:rsidRDefault="00797E64">
      <w:pPr>
        <w:rPr>
          <w:rStyle w:val="scapden"/>
          <w:rFonts w:ascii="Verdana" w:hAnsi="Verdana"/>
          <w:b/>
          <w:bCs/>
          <w:color w:val="A52A2A"/>
          <w:sz w:val="21"/>
          <w:szCs w:val="21"/>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556</w:t>
      </w:r>
      <w:r>
        <w:rPr>
          <w:rStyle w:val="sartden"/>
          <w:rFonts w:ascii="Verdana" w:hAnsi="Verdana"/>
          <w:b/>
          <w:bCs/>
          <w:color w:val="00008B"/>
          <w:sz w:val="17"/>
          <w:szCs w:val="17"/>
          <w:bdr w:val="none" w:sz="0" w:space="0" w:color="auto" w:frame="1"/>
          <w:shd w:val="clear" w:color="auto" w:fill="FFFFFF"/>
        </w:rPr>
        <w:t> Soluționarea contestațiilor în legătură cu stabilirea unor drepturi ale personalului contractual</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Soluționarea contestațiilor în legătură cu stabilirea unor drepturi care se acordă, în condițiile legii, personalului contractual este de competența ordonatorilor de credite.</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Contestația poate fi depusă în termen de 15 zile lucrătoare de la data luării la cunoștință a actului administrativ de stabilire, modificare ori comunicare a refuzului de acordare a drepturilor în cauză, la sediul ordonatorului de credite.</w:t>
      </w: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Ordonatorii de credite vor soluționa contestațiile în termen de 10 zile lucrătoare.</w:t>
      </w:r>
      <w:r>
        <w:rPr>
          <w:rStyle w:val="salnttl"/>
          <w:rFonts w:ascii="Verdana" w:hAnsi="Verdana"/>
          <w:color w:val="000000"/>
          <w:sz w:val="23"/>
          <w:szCs w:val="23"/>
          <w:bdr w:val="none" w:sz="0" w:space="0" w:color="auto" w:frame="1"/>
          <w:shd w:val="clear" w:color="auto" w:fill="FFFFFF"/>
        </w:rPr>
        <w:t>(4)</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Împotriva măsurilor dispuse potrivit prevederilor </w:t>
      </w:r>
      <w:r>
        <w:rPr>
          <w:rStyle w:val="slgi"/>
          <w:rFonts w:ascii="Verdana" w:hAnsi="Verdana"/>
          <w:color w:val="006400"/>
          <w:sz w:val="23"/>
          <w:szCs w:val="23"/>
          <w:u w:val="single"/>
          <w:bdr w:val="none" w:sz="0" w:space="0" w:color="auto" w:frame="1"/>
          <w:shd w:val="clear" w:color="auto" w:fill="FFFFFF"/>
        </w:rPr>
        <w:t>alin. (1)</w:t>
      </w:r>
      <w:r>
        <w:rPr>
          <w:rStyle w:val="salnbdy"/>
          <w:rFonts w:ascii="Verdana" w:hAnsi="Verdana"/>
          <w:color w:val="000000"/>
          <w:sz w:val="23"/>
          <w:szCs w:val="23"/>
          <w:bdr w:val="none" w:sz="0" w:space="0" w:color="auto" w:frame="1"/>
          <w:shd w:val="clear" w:color="auto" w:fill="FFFFFF"/>
        </w:rPr>
        <w:t> persoana nemulțumită se poate adresa instanței de contencios administrativ sau, după caz, instanței judecătorești competente potrivit legii, în termen de 30 de zile calendaristice de la data comunicării soluționării contestației în scris.</w:t>
      </w:r>
      <w:r>
        <w:rPr>
          <w:rStyle w:val="scapttl"/>
          <w:rFonts w:ascii="Verdana" w:hAnsi="Verdana"/>
          <w:b/>
          <w:bCs/>
          <w:color w:val="A52A2A"/>
          <w:sz w:val="21"/>
          <w:szCs w:val="21"/>
          <w:bdr w:val="none" w:sz="0" w:space="0" w:color="auto" w:frame="1"/>
          <w:shd w:val="clear" w:color="auto" w:fill="FFFFFF"/>
        </w:rPr>
        <w:t>Capitolul V</w:t>
      </w:r>
      <w:r>
        <w:rPr>
          <w:rStyle w:val="scapden"/>
          <w:rFonts w:ascii="Verdana" w:hAnsi="Verdana"/>
          <w:b/>
          <w:bCs/>
          <w:color w:val="A52A2A"/>
          <w:sz w:val="21"/>
          <w:szCs w:val="21"/>
          <w:bdr w:val="none" w:sz="0" w:space="0" w:color="auto" w:frame="1"/>
          <w:shd w:val="clear" w:color="auto" w:fill="FFFFFF"/>
        </w:rPr>
        <w:t> Managementul personalului contractual din administrația publică și gestiunea raporturilor juridice</w:t>
      </w:r>
    </w:p>
    <w:p w:rsidR="00797E64" w:rsidRDefault="00797E64">
      <w:pPr>
        <w:rPr>
          <w:rStyle w:val="salnbdy"/>
          <w:rFonts w:ascii="Verdana" w:hAnsi="Verdana"/>
          <w:color w:val="000000"/>
          <w:sz w:val="23"/>
          <w:szCs w:val="23"/>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557</w:t>
      </w:r>
      <w:r>
        <w:rPr>
          <w:rStyle w:val="sartden"/>
          <w:rFonts w:ascii="Verdana" w:hAnsi="Verdana"/>
          <w:b/>
          <w:bCs/>
          <w:color w:val="00008B"/>
          <w:sz w:val="17"/>
          <w:szCs w:val="17"/>
          <w:bdr w:val="none" w:sz="0" w:space="0" w:color="auto" w:frame="1"/>
          <w:shd w:val="clear" w:color="auto" w:fill="FFFFFF"/>
        </w:rPr>
        <w:t> Gestiunea curentă a personalului contractual și a funcțiilor exercitate de acesta</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Gestiunea curentă a personalului contractual și a funcțiilor exercitate de acesta este organizată și realizată, în cadrul fiecărei autorități și instituții publice, de către compartimentul de resurse umane.</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 xml:space="preserve">Autoritățile și </w:t>
      </w:r>
      <w:r>
        <w:rPr>
          <w:rStyle w:val="salnbdy"/>
          <w:rFonts w:ascii="Verdana" w:hAnsi="Verdana"/>
          <w:color w:val="000000"/>
          <w:sz w:val="23"/>
          <w:szCs w:val="23"/>
          <w:bdr w:val="none" w:sz="0" w:space="0" w:color="auto" w:frame="1"/>
          <w:shd w:val="clear" w:color="auto" w:fill="FFFFFF"/>
        </w:rPr>
        <w:lastRenderedPageBreak/>
        <w:t>instituțiile publice au obligația de a transmite, în formatele/forma stabilite/stabilită de instituțiile abilitate, informații cu privire la personalul contractual propriu instituțiilor publice cu atribuții în centralizarea sau gestionarea informațiilor cu privire la personalul din sectorul bugetar sau în elaborarea de politici publice cu privire la acesta.</w:t>
      </w:r>
    </w:p>
    <w:p w:rsidR="00797E64" w:rsidRDefault="00797E64">
      <w:pPr>
        <w:rPr>
          <w:rStyle w:val="salnbdy"/>
          <w:rFonts w:ascii="Verdana" w:hAnsi="Verdana"/>
          <w:color w:val="000000"/>
          <w:sz w:val="23"/>
          <w:szCs w:val="23"/>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558</w:t>
      </w:r>
      <w:r>
        <w:rPr>
          <w:rStyle w:val="sartden"/>
          <w:rFonts w:ascii="Verdana" w:hAnsi="Verdana"/>
          <w:b/>
          <w:bCs/>
          <w:color w:val="00008B"/>
          <w:sz w:val="17"/>
          <w:szCs w:val="17"/>
          <w:bdr w:val="none" w:sz="0" w:space="0" w:color="auto" w:frame="1"/>
          <w:shd w:val="clear" w:color="auto" w:fill="FFFFFF"/>
        </w:rPr>
        <w:t> Coordonarea și controlul normelor de conduită pentru personalul contractual</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Autoritățile și instituțiile publice au obligația de a coordona, controla și monitoriza respectarea normelor de conduită de către personalul contractual, din aparatul propriu sau din instituțiile aflate în subordine, coordonare sau sub autoritate, cu respectarea prevederilor în domeniul legislației muncii și a legislației specifice aplicabile.</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Normele de conduită sunt obligatorii pentru personalul contractual din cadrul autorităților și instituțiilor publice.</w:t>
      </w: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scopul îndeplinirii corespunzătoare a activităților prevăzute la </w:t>
      </w:r>
      <w:r>
        <w:rPr>
          <w:rStyle w:val="slgi"/>
          <w:rFonts w:ascii="Verdana" w:hAnsi="Verdana"/>
          <w:color w:val="006400"/>
          <w:sz w:val="23"/>
          <w:szCs w:val="23"/>
          <w:u w:val="single"/>
          <w:bdr w:val="none" w:sz="0" w:space="0" w:color="auto" w:frame="1"/>
          <w:shd w:val="clear" w:color="auto" w:fill="FFFFFF"/>
        </w:rPr>
        <w:t>alin. (1)</w:t>
      </w:r>
      <w:r>
        <w:rPr>
          <w:rStyle w:val="salnbdy"/>
          <w:rFonts w:ascii="Verdana" w:hAnsi="Verdana"/>
          <w:color w:val="000000"/>
          <w:sz w:val="23"/>
          <w:szCs w:val="23"/>
          <w:bdr w:val="none" w:sz="0" w:space="0" w:color="auto" w:frame="1"/>
          <w:shd w:val="clear" w:color="auto" w:fill="FFFFFF"/>
        </w:rPr>
        <w:t> autoritățile și instituțiile publice:</w:t>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urmăresc aplicarea și respectarea în cadrul autorităților și instituțiilor publice a prevederilor prezentului cod referitoare la conduita personalului contractual în exercitarea funcțiilor deținute;</w:t>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soluționează petițiile și sesizările primite privind încălcarea prevederilor prezentului cod referitoare la conduita personalului contractual în exercitarea funcțiilor deținute sau le transmite spre soluționare organului competent, conform legii;</w:t>
      </w: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elaborează analize și rapoarte privind respectarea prevederilor prezentului cod referitoare la conduita personalului contractual în exercitarea funcțiilor deținute;</w:t>
      </w:r>
      <w:r>
        <w:rPr>
          <w:rStyle w:val="slitttl"/>
          <w:rFonts w:ascii="Verdana" w:hAnsi="Verdana"/>
          <w:b/>
          <w:bCs/>
          <w:color w:val="8B0000"/>
          <w:sz w:val="23"/>
          <w:szCs w:val="23"/>
          <w:bdr w:val="none" w:sz="0" w:space="0" w:color="auto" w:frame="1"/>
          <w:shd w:val="clear" w:color="auto" w:fill="FFFFFF"/>
        </w:rPr>
        <w:t>d)</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asigură informarea publicului cu privire la conduita profesională la care este îndreptățit să se aștepte din partea personalului contractual în exercitarea funcției;</w:t>
      </w:r>
      <w:r>
        <w:rPr>
          <w:rStyle w:val="slitttl"/>
          <w:rFonts w:ascii="Verdana" w:hAnsi="Verdana"/>
          <w:b/>
          <w:bCs/>
          <w:color w:val="8B0000"/>
          <w:sz w:val="23"/>
          <w:szCs w:val="23"/>
          <w:bdr w:val="none" w:sz="0" w:space="0" w:color="auto" w:frame="1"/>
          <w:shd w:val="clear" w:color="auto" w:fill="FFFFFF"/>
        </w:rPr>
        <w:t>e)</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asigură informarea personalului contractual propriu cu privire la conduita ce trebuie respectată;</w:t>
      </w:r>
      <w:r>
        <w:rPr>
          <w:rStyle w:val="slitttl"/>
          <w:rFonts w:ascii="Verdana" w:hAnsi="Verdana"/>
          <w:b/>
          <w:bCs/>
          <w:color w:val="8B0000"/>
          <w:sz w:val="23"/>
          <w:szCs w:val="23"/>
          <w:bdr w:val="none" w:sz="0" w:space="0" w:color="auto" w:frame="1"/>
          <w:shd w:val="clear" w:color="auto" w:fill="FFFFFF"/>
        </w:rPr>
        <w:t>f)</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colaborează cu organizațiile neguvernamentale care au ca scop promovarea și apărarea intereselor legitime ale cetățenilor în relația cu personalul din administrația publică.</w:t>
      </w:r>
      <w:r>
        <w:rPr>
          <w:rStyle w:val="salnttl"/>
          <w:rFonts w:ascii="Verdana" w:hAnsi="Verdana"/>
          <w:color w:val="000000"/>
          <w:sz w:val="23"/>
          <w:szCs w:val="23"/>
          <w:bdr w:val="none" w:sz="0" w:space="0" w:color="auto" w:frame="1"/>
          <w:shd w:val="clear" w:color="auto" w:fill="FFFFFF"/>
        </w:rPr>
        <w:t>(4)</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Pentru informarea cetățenilor, compartimentele de relații publice din cadrul autorităților și instituțiilor publice au obligația de a asigura publicitatea și de a afișa normele privind conduita personalului propriu la sediul autorităților sau instituțiilor publice, într-un loc vizibil.</w:t>
      </w:r>
    </w:p>
    <w:p w:rsidR="00797E64" w:rsidRDefault="00797E64">
      <w:pPr>
        <w:rPr>
          <w:rStyle w:val="spar"/>
          <w:rFonts w:ascii="Verdana" w:hAnsi="Verdana"/>
          <w:color w:val="000000"/>
          <w:sz w:val="23"/>
          <w:szCs w:val="23"/>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559</w:t>
      </w:r>
      <w:r>
        <w:rPr>
          <w:rStyle w:val="sartden"/>
          <w:rFonts w:ascii="Verdana" w:hAnsi="Verdana"/>
          <w:b/>
          <w:bCs/>
          <w:color w:val="00008B"/>
          <w:sz w:val="17"/>
          <w:szCs w:val="17"/>
          <w:bdr w:val="none" w:sz="0" w:space="0" w:color="auto" w:frame="1"/>
          <w:shd w:val="clear" w:color="auto" w:fill="FFFFFF"/>
        </w:rPr>
        <w:t> Soluționarea sesizărilor cu privire la încălcarea normelor de conduită de către personalul contractual</w:t>
      </w:r>
      <w:r>
        <w:rPr>
          <w:rStyle w:val="spar"/>
          <w:rFonts w:ascii="Verdana" w:hAnsi="Verdana"/>
          <w:color w:val="000000"/>
          <w:sz w:val="23"/>
          <w:szCs w:val="23"/>
          <w:bdr w:val="none" w:sz="0" w:space="0" w:color="auto" w:frame="1"/>
          <w:shd w:val="clear" w:color="auto" w:fill="FFFFFF"/>
        </w:rPr>
        <w:t>Sesizările cu privire la încălcarea normelor de conduită de către personalul contractual sunt analizate și soluționate cu respectarea prevederilor în domeniul legislației muncii.</w:t>
      </w:r>
    </w:p>
    <w:p w:rsidR="00797E64" w:rsidRDefault="00797E64">
      <w:pPr>
        <w:rPr>
          <w:rStyle w:val="salnbdy"/>
          <w:rFonts w:ascii="Verdana" w:hAnsi="Verdana"/>
          <w:color w:val="000000"/>
          <w:sz w:val="23"/>
          <w:szCs w:val="23"/>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560</w:t>
      </w:r>
      <w:r>
        <w:rPr>
          <w:rStyle w:val="sartden"/>
          <w:rFonts w:ascii="Verdana" w:hAnsi="Verdana"/>
          <w:b/>
          <w:bCs/>
          <w:color w:val="00008B"/>
          <w:sz w:val="17"/>
          <w:szCs w:val="17"/>
          <w:bdr w:val="none" w:sz="0" w:space="0" w:color="auto" w:frame="1"/>
          <w:shd w:val="clear" w:color="auto" w:fill="FFFFFF"/>
        </w:rPr>
        <w:t> Asigurarea transparenței cu privire la respectarea normelor de conduită</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Instituțiile și autoritățile publice întocmesc rapoarte anuale cu privire la respectarea normelor de conduită de către personalul contractual din aparatul propriu sau din instituțiile aflate în subordine, coordonare ori sub autoritate.</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Raportul anual cu privire la respectarea normelor de conduită de către personalul contractual se transmite ministerului cu atribuții în domeniul administrației publice.</w:t>
      </w: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Formatul și informațiile se stabilesc prin ordin al ministrului cu atribuții în domeniul administrației publice.</w:t>
      </w:r>
      <w:r>
        <w:rPr>
          <w:rStyle w:val="salnttl"/>
          <w:rFonts w:ascii="Verdana" w:hAnsi="Verdana"/>
          <w:color w:val="000000"/>
          <w:sz w:val="23"/>
          <w:szCs w:val="23"/>
          <w:bdr w:val="none" w:sz="0" w:space="0" w:color="auto" w:frame="1"/>
          <w:shd w:val="clear" w:color="auto" w:fill="FFFFFF"/>
        </w:rPr>
        <w:t>(4)</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Raportul trebuie să conțină cel puțin următoarele elemente:</w:t>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 xml:space="preserve">numărul și obiectul </w:t>
      </w:r>
      <w:r>
        <w:rPr>
          <w:rStyle w:val="slitbdy"/>
          <w:rFonts w:ascii="Verdana" w:hAnsi="Verdana"/>
          <w:color w:val="000000"/>
          <w:sz w:val="23"/>
          <w:szCs w:val="23"/>
          <w:bdr w:val="none" w:sz="0" w:space="0" w:color="auto" w:frame="1"/>
          <w:shd w:val="clear" w:color="auto" w:fill="FFFFFF"/>
        </w:rPr>
        <w:lastRenderedPageBreak/>
        <w:t>sesizărilor privind cazurile de încălcare a normelor de conduită profesională;</w:t>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categoriile și numărul de angajați contractuali care au încălcat normele de conduită morală și profesională;</w:t>
      </w: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cauzele și consecințele nerespectării prevederilor referitoare la conduita personalului contractual în exercitarea funcțiilor deținute;</w:t>
      </w:r>
      <w:r>
        <w:rPr>
          <w:rStyle w:val="slitttl"/>
          <w:rFonts w:ascii="Verdana" w:hAnsi="Verdana"/>
          <w:b/>
          <w:bCs/>
          <w:color w:val="8B0000"/>
          <w:sz w:val="23"/>
          <w:szCs w:val="23"/>
          <w:bdr w:val="none" w:sz="0" w:space="0" w:color="auto" w:frame="1"/>
          <w:shd w:val="clear" w:color="auto" w:fill="FFFFFF"/>
        </w:rPr>
        <w:t>d)</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măsurile de prevenire și/sau, după caz, sancțiunile aplicate.</w:t>
      </w:r>
      <w:r>
        <w:rPr>
          <w:rStyle w:val="salnttl"/>
          <w:rFonts w:ascii="Verdana" w:hAnsi="Verdana"/>
          <w:color w:val="000000"/>
          <w:sz w:val="23"/>
          <w:szCs w:val="23"/>
          <w:bdr w:val="none" w:sz="0" w:space="0" w:color="auto" w:frame="1"/>
          <w:shd w:val="clear" w:color="auto" w:fill="FFFFFF"/>
        </w:rPr>
        <w:t>(5)</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Raportul se publică pe pagina de internet a autorităților și instituțiilor publice, iar publicarea se anunță prin comunicat difuzat printr-o agenție de presă.</w:t>
      </w:r>
    </w:p>
    <w:p w:rsidR="00797E64" w:rsidRDefault="00797E64">
      <w:pPr>
        <w:rPr>
          <w:rStyle w:val="spar"/>
          <w:rFonts w:ascii="Verdana" w:hAnsi="Verdana"/>
          <w:color w:val="000000"/>
          <w:sz w:val="23"/>
          <w:szCs w:val="23"/>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561</w:t>
      </w:r>
      <w:r>
        <w:rPr>
          <w:rStyle w:val="sartden"/>
          <w:rFonts w:ascii="Verdana" w:hAnsi="Verdana"/>
          <w:b/>
          <w:bCs/>
          <w:color w:val="00008B"/>
          <w:sz w:val="17"/>
          <w:szCs w:val="17"/>
          <w:bdr w:val="none" w:sz="0" w:space="0" w:color="auto" w:frame="1"/>
          <w:shd w:val="clear" w:color="auto" w:fill="FFFFFF"/>
        </w:rPr>
        <w:t> Personalul contractual din cadrul autorităților administrative autonome</w:t>
      </w:r>
      <w:r>
        <w:rPr>
          <w:rStyle w:val="spar"/>
          <w:rFonts w:ascii="Verdana" w:hAnsi="Verdana"/>
          <w:color w:val="000000"/>
          <w:sz w:val="23"/>
          <w:szCs w:val="23"/>
          <w:bdr w:val="none" w:sz="0" w:space="0" w:color="auto" w:frame="1"/>
          <w:shd w:val="clear" w:color="auto" w:fill="FFFFFF"/>
        </w:rPr>
        <w:t>Dispozițiile prezentului titlu se aplică în mod corespunzător și personalului contractual din cadrul autorităților administrative autonome.</w:t>
      </w:r>
    </w:p>
    <w:p w:rsidR="00797E64" w:rsidRDefault="00797E64">
      <w:pPr>
        <w:rPr>
          <w:rStyle w:val="spar"/>
          <w:rFonts w:ascii="Verdana" w:hAnsi="Verdana"/>
          <w:color w:val="000000"/>
          <w:sz w:val="23"/>
          <w:szCs w:val="23"/>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562</w:t>
      </w:r>
      <w:r>
        <w:rPr>
          <w:rStyle w:val="sartden"/>
          <w:rFonts w:ascii="Verdana" w:hAnsi="Verdana"/>
          <w:b/>
          <w:bCs/>
          <w:color w:val="00008B"/>
          <w:sz w:val="17"/>
          <w:szCs w:val="17"/>
          <w:bdr w:val="none" w:sz="0" w:space="0" w:color="auto" w:frame="1"/>
          <w:shd w:val="clear" w:color="auto" w:fill="FFFFFF"/>
        </w:rPr>
        <w:t> Alte dispoziții legale aplicabile personalului contractual</w:t>
      </w:r>
      <w:r>
        <w:rPr>
          <w:rStyle w:val="spar"/>
          <w:rFonts w:ascii="Verdana" w:hAnsi="Verdana"/>
          <w:color w:val="000000"/>
          <w:sz w:val="23"/>
          <w:szCs w:val="23"/>
          <w:bdr w:val="none" w:sz="0" w:space="0" w:color="auto" w:frame="1"/>
          <w:shd w:val="clear" w:color="auto" w:fill="FFFFFF"/>
        </w:rPr>
        <w:t>Dispozițiile prezentului titlu se completează cu prevederile legislației muncii, precum și cu reglementările de drept comun civile, administrative sau penale, după caz.</w:t>
      </w:r>
    </w:p>
    <w:p w:rsidR="00797E64" w:rsidRDefault="00797E64">
      <w:pPr>
        <w:rPr>
          <w:rStyle w:val="sttlden"/>
          <w:rFonts w:ascii="Verdana" w:hAnsi="Verdana"/>
          <w:b/>
          <w:bCs/>
          <w:color w:val="8B0000"/>
          <w:sz w:val="23"/>
          <w:szCs w:val="23"/>
          <w:bdr w:val="none" w:sz="0" w:space="0" w:color="auto" w:frame="1"/>
          <w:shd w:val="clear" w:color="auto" w:fill="FFFFFF"/>
        </w:rPr>
      </w:pPr>
      <w:r>
        <w:rPr>
          <w:rStyle w:val="sprtttl"/>
          <w:rFonts w:ascii="Verdana" w:hAnsi="Verdana"/>
          <w:b/>
          <w:bCs/>
          <w:color w:val="006400"/>
          <w:bdr w:val="none" w:sz="0" w:space="0" w:color="auto" w:frame="1"/>
          <w:shd w:val="clear" w:color="auto" w:fill="FFFFFF"/>
        </w:rPr>
        <w:t>PARTEA a VII-a</w:t>
      </w:r>
      <w:r>
        <w:rPr>
          <w:rStyle w:val="sprtden"/>
          <w:rFonts w:ascii="Verdana" w:hAnsi="Verdana"/>
          <w:b/>
          <w:bCs/>
          <w:color w:val="006400"/>
          <w:bdr w:val="none" w:sz="0" w:space="0" w:color="auto" w:frame="1"/>
          <w:shd w:val="clear" w:color="auto" w:fill="FFFFFF"/>
        </w:rPr>
        <w:t> Răspunderea administrativă</w:t>
      </w:r>
      <w:r>
        <w:rPr>
          <w:rStyle w:val="sttlttl"/>
          <w:rFonts w:ascii="Verdana" w:hAnsi="Verdana"/>
          <w:b/>
          <w:bCs/>
          <w:color w:val="8B0000"/>
          <w:sz w:val="23"/>
          <w:szCs w:val="23"/>
          <w:bdr w:val="none" w:sz="0" w:space="0" w:color="auto" w:frame="1"/>
          <w:shd w:val="clear" w:color="auto" w:fill="FFFFFF"/>
        </w:rPr>
        <w:t>Titlul I</w:t>
      </w:r>
      <w:r>
        <w:rPr>
          <w:rStyle w:val="sttlden"/>
          <w:rFonts w:ascii="Verdana" w:hAnsi="Verdana"/>
          <w:b/>
          <w:bCs/>
          <w:color w:val="8B0000"/>
          <w:sz w:val="23"/>
          <w:szCs w:val="23"/>
          <w:bdr w:val="none" w:sz="0" w:space="0" w:color="auto" w:frame="1"/>
          <w:shd w:val="clear" w:color="auto" w:fill="FFFFFF"/>
        </w:rPr>
        <w:t> Dispoziții generale</w:t>
      </w:r>
    </w:p>
    <w:p w:rsidR="00797E64" w:rsidRDefault="00797E64">
      <w:pPr>
        <w:rPr>
          <w:rStyle w:val="spar"/>
          <w:rFonts w:ascii="Verdana" w:hAnsi="Verdana"/>
          <w:color w:val="000000"/>
          <w:sz w:val="23"/>
          <w:szCs w:val="23"/>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563</w:t>
      </w:r>
      <w:r>
        <w:rPr>
          <w:rStyle w:val="sartden"/>
          <w:rFonts w:ascii="Verdana" w:hAnsi="Verdana"/>
          <w:b/>
          <w:bCs/>
          <w:color w:val="00008B"/>
          <w:sz w:val="17"/>
          <w:szCs w:val="17"/>
          <w:bdr w:val="none" w:sz="0" w:space="0" w:color="auto" w:frame="1"/>
          <w:shd w:val="clear" w:color="auto" w:fill="FFFFFF"/>
        </w:rPr>
        <w:t> Răspunderea juridică</w:t>
      </w:r>
      <w:r>
        <w:rPr>
          <w:rStyle w:val="spar"/>
          <w:rFonts w:ascii="Verdana" w:hAnsi="Verdana"/>
          <w:color w:val="000000"/>
          <w:sz w:val="23"/>
          <w:szCs w:val="23"/>
          <w:bdr w:val="none" w:sz="0" w:space="0" w:color="auto" w:frame="1"/>
          <w:shd w:val="clear" w:color="auto" w:fill="FFFFFF"/>
        </w:rPr>
        <w:t>Răspunderea juridică reprezintă forma răspunderii sociale stabilită de stat, în urma încălcării normelor de drept printr-un fapt ilicit și care determină suportarea consecințelor corespunzătoare de către cel vinovat, prin utilizarea forței de constrângere a statului în scopul restabilirii ordinii de drept astfel lezate.</w:t>
      </w:r>
    </w:p>
    <w:p w:rsidR="00797E64" w:rsidRDefault="00797E64">
      <w:pPr>
        <w:rPr>
          <w:rStyle w:val="salnbdy"/>
          <w:rFonts w:ascii="Verdana" w:hAnsi="Verdana"/>
          <w:color w:val="000000"/>
          <w:sz w:val="23"/>
          <w:szCs w:val="23"/>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564</w:t>
      </w:r>
      <w:r>
        <w:rPr>
          <w:rStyle w:val="sartden"/>
          <w:rFonts w:ascii="Verdana" w:hAnsi="Verdana"/>
          <w:b/>
          <w:bCs/>
          <w:color w:val="00008B"/>
          <w:sz w:val="17"/>
          <w:szCs w:val="17"/>
          <w:bdr w:val="none" w:sz="0" w:space="0" w:color="auto" w:frame="1"/>
          <w:shd w:val="clear" w:color="auto" w:fill="FFFFFF"/>
        </w:rPr>
        <w:t> Formele răspunderii juridice în administrația publică</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Săvârșirea unor fapte ilicite, de către personalul prevăzut de </w:t>
      </w:r>
      <w:r>
        <w:rPr>
          <w:rStyle w:val="slgi"/>
          <w:rFonts w:ascii="Verdana" w:hAnsi="Verdana"/>
          <w:color w:val="006400"/>
          <w:sz w:val="23"/>
          <w:szCs w:val="23"/>
          <w:u w:val="single"/>
          <w:bdr w:val="none" w:sz="0" w:space="0" w:color="auto" w:frame="1"/>
          <w:shd w:val="clear" w:color="auto" w:fill="FFFFFF"/>
        </w:rPr>
        <w:t>art. 5 lit. gg)</w:t>
      </w:r>
      <w:r>
        <w:rPr>
          <w:rStyle w:val="salnbdy"/>
          <w:rFonts w:ascii="Verdana" w:hAnsi="Verdana"/>
          <w:color w:val="000000"/>
          <w:sz w:val="23"/>
          <w:szCs w:val="23"/>
          <w:bdr w:val="none" w:sz="0" w:space="0" w:color="auto" w:frame="1"/>
          <w:shd w:val="clear" w:color="auto" w:fill="FFFFFF"/>
        </w:rPr>
        <w:t>, în exercitarea atribuțiilor ce îi revin, atrage răspunderea administrativă, civilă sau penală, după caz.</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Răspunderea civilă și penală se angajează conform legislației specifice.</w:t>
      </w:r>
    </w:p>
    <w:p w:rsidR="00797E64" w:rsidRDefault="00797E64">
      <w:pPr>
        <w:rPr>
          <w:rStyle w:val="salnbdy"/>
          <w:rFonts w:ascii="Verdana" w:hAnsi="Verdana"/>
          <w:color w:val="000000"/>
          <w:sz w:val="23"/>
          <w:szCs w:val="23"/>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565</w:t>
      </w:r>
      <w:r>
        <w:rPr>
          <w:rStyle w:val="sartden"/>
          <w:rFonts w:ascii="Verdana" w:hAnsi="Verdana"/>
          <w:b/>
          <w:bCs/>
          <w:color w:val="00008B"/>
          <w:sz w:val="17"/>
          <w:szCs w:val="17"/>
          <w:bdr w:val="none" w:sz="0" w:space="0" w:color="auto" w:frame="1"/>
          <w:shd w:val="clear" w:color="auto" w:fill="FFFFFF"/>
        </w:rPr>
        <w:t> Răspunderea administrativă</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Răspunderea administrativă reprezintă acea formă a răspunderii juridice care constă în ansamblul de drepturi și obligații conexe de natură administrativă care, potrivit legii, se nasc ca urmare a săvârșirii unei fapte ilicite prin care se încalcă norme ale dreptului administrativ.</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Răspunderea se stabilește în funcție de forma de vinovăție și de participarea efectivă la încălcarea legii.</w:t>
      </w: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Răspunderea administrativă nu exclude și se poate completa cu alte forme ale răspunderii juridice, în condițiile legii.</w:t>
      </w:r>
    </w:p>
    <w:p w:rsidR="00797E64" w:rsidRDefault="00797E64">
      <w:pPr>
        <w:rPr>
          <w:rStyle w:val="spar"/>
          <w:rFonts w:ascii="Verdana" w:hAnsi="Verdana"/>
          <w:color w:val="000000"/>
          <w:sz w:val="23"/>
          <w:szCs w:val="23"/>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566</w:t>
      </w:r>
      <w:r>
        <w:rPr>
          <w:rStyle w:val="sartden"/>
          <w:rFonts w:ascii="Verdana" w:hAnsi="Verdana"/>
          <w:b/>
          <w:bCs/>
          <w:color w:val="00008B"/>
          <w:sz w:val="17"/>
          <w:szCs w:val="17"/>
          <w:bdr w:val="none" w:sz="0" w:space="0" w:color="auto" w:frame="1"/>
          <w:shd w:val="clear" w:color="auto" w:fill="FFFFFF"/>
        </w:rPr>
        <w:t> Formele răspunderii administrative</w:t>
      </w:r>
      <w:r>
        <w:rPr>
          <w:rStyle w:val="spar"/>
          <w:rFonts w:ascii="Verdana" w:hAnsi="Verdana"/>
          <w:color w:val="000000"/>
          <w:sz w:val="23"/>
          <w:szCs w:val="23"/>
          <w:bdr w:val="none" w:sz="0" w:space="0" w:color="auto" w:frame="1"/>
          <w:shd w:val="clear" w:color="auto" w:fill="FFFFFF"/>
        </w:rPr>
        <w:t>Răspunderea administrativă poate fi disciplinară, contravențională sau patrimonială.</w:t>
      </w:r>
    </w:p>
    <w:p w:rsidR="00797E64" w:rsidRDefault="00797E64">
      <w:pPr>
        <w:rPr>
          <w:rStyle w:val="sttlden"/>
          <w:rFonts w:ascii="Verdana" w:hAnsi="Verdana"/>
          <w:b/>
          <w:bCs/>
          <w:color w:val="8B0000"/>
          <w:sz w:val="23"/>
          <w:szCs w:val="23"/>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567</w:t>
      </w:r>
      <w:r>
        <w:rPr>
          <w:rStyle w:val="sartden"/>
          <w:rFonts w:ascii="Verdana" w:hAnsi="Verdana"/>
          <w:b/>
          <w:bCs/>
          <w:color w:val="00008B"/>
          <w:sz w:val="17"/>
          <w:szCs w:val="17"/>
          <w:bdr w:val="none" w:sz="0" w:space="0" w:color="auto" w:frame="1"/>
          <w:shd w:val="clear" w:color="auto" w:fill="FFFFFF"/>
        </w:rPr>
        <w:t> Principiile răspunderii administrative</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Principiul legalității răspunderii - răspunderea administrativă nu poate opera decât în condițiile sau în cazurile prevăzute de lege, în limitele stabilite de aceasta, conform unei anumite proceduri desfășurate de autoritățile învestite în acest scop.</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 xml:space="preserve">Principiul justeței sau proporționalității răspunderii - corelarea sancțiunii aplicate cu gradul de pericol social al faptei ilicite săvârșite și cu întinderea pagubei, în cazul producerii unei pagube, cu forma de vinovăție constatată, printr-o </w:t>
      </w:r>
      <w:r>
        <w:rPr>
          <w:rStyle w:val="salnbdy"/>
          <w:rFonts w:ascii="Verdana" w:hAnsi="Verdana"/>
          <w:color w:val="000000"/>
          <w:sz w:val="23"/>
          <w:szCs w:val="23"/>
          <w:bdr w:val="none" w:sz="0" w:space="0" w:color="auto" w:frame="1"/>
          <w:shd w:val="clear" w:color="auto" w:fill="FFFFFF"/>
        </w:rPr>
        <w:lastRenderedPageBreak/>
        <w:t>corectă individualizare.</w:t>
      </w: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Principiul celerității - momentul aplicării sancțiunii trebuie să fie cât mai aproape de cel al manifestării faptei ilicite, fără amânări sau tergiversări inutile, pentru ca rezonanța socială a sancțiunii aplicate să fie maximă sporind efectul preventiv al acesteia.</w:t>
      </w:r>
      <w:r>
        <w:rPr>
          <w:rStyle w:val="sttlttl"/>
          <w:rFonts w:ascii="Verdana" w:hAnsi="Verdana"/>
          <w:b/>
          <w:bCs/>
          <w:color w:val="8B0000"/>
          <w:sz w:val="23"/>
          <w:szCs w:val="23"/>
          <w:bdr w:val="none" w:sz="0" w:space="0" w:color="auto" w:frame="1"/>
          <w:shd w:val="clear" w:color="auto" w:fill="FFFFFF"/>
        </w:rPr>
        <w:t>Titlul II</w:t>
      </w:r>
      <w:r>
        <w:rPr>
          <w:rStyle w:val="sttlden"/>
          <w:rFonts w:ascii="Verdana" w:hAnsi="Verdana"/>
          <w:b/>
          <w:bCs/>
          <w:color w:val="8B0000"/>
          <w:sz w:val="23"/>
          <w:szCs w:val="23"/>
          <w:bdr w:val="none" w:sz="0" w:space="0" w:color="auto" w:frame="1"/>
          <w:shd w:val="clear" w:color="auto" w:fill="FFFFFF"/>
        </w:rPr>
        <w:t> Răspunderea administrativ-disciplinară</w:t>
      </w:r>
    </w:p>
    <w:p w:rsidR="00797E64" w:rsidRDefault="00797E64">
      <w:pPr>
        <w:rPr>
          <w:rStyle w:val="salnbdy"/>
          <w:rFonts w:ascii="Verdana" w:hAnsi="Verdana"/>
          <w:color w:val="000000"/>
          <w:sz w:val="23"/>
          <w:szCs w:val="23"/>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568</w:t>
      </w:r>
      <w:r>
        <w:rPr>
          <w:rStyle w:val="sartden"/>
          <w:rFonts w:ascii="Verdana" w:hAnsi="Verdana"/>
          <w:b/>
          <w:bCs/>
          <w:color w:val="00008B"/>
          <w:sz w:val="17"/>
          <w:szCs w:val="17"/>
          <w:bdr w:val="none" w:sz="0" w:space="0" w:color="auto" w:frame="1"/>
          <w:shd w:val="clear" w:color="auto" w:fill="FFFFFF"/>
        </w:rPr>
        <w:t> Definiția</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Răspunderea administrativ-disciplinară reprezintă o formă a răspunderii administrative care intervine în cazul săvârșirii unei abateri disciplinare, în sensul încălcării de către demnitari, funcționari publici și asimilații acestora a îndatoririlor de serviciu și a normelor de conduită obligatorie prevăzute de lege.</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Răspunderea administrativ-disciplinară se stabilește cu respectarea principiului contradictorialității și al dreptului la apărare și este supusă controlului instanțelor de contencios administrativ, în condițiile legii.</w:t>
      </w:r>
    </w:p>
    <w:p w:rsidR="00797E64" w:rsidRDefault="00797E64">
      <w:pPr>
        <w:rPr>
          <w:rStyle w:val="spar"/>
          <w:rFonts w:ascii="Verdana" w:hAnsi="Verdana"/>
          <w:color w:val="000000"/>
          <w:sz w:val="23"/>
          <w:szCs w:val="23"/>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569</w:t>
      </w:r>
      <w:r>
        <w:rPr>
          <w:rStyle w:val="sartden"/>
          <w:rFonts w:ascii="Verdana" w:hAnsi="Verdana"/>
          <w:b/>
          <w:bCs/>
          <w:color w:val="00008B"/>
          <w:sz w:val="17"/>
          <w:szCs w:val="17"/>
          <w:bdr w:val="none" w:sz="0" w:space="0" w:color="auto" w:frame="1"/>
          <w:shd w:val="clear" w:color="auto" w:fill="FFFFFF"/>
        </w:rPr>
        <w:t> Abaterea disciplinară</w:t>
      </w:r>
      <w:r>
        <w:rPr>
          <w:rStyle w:val="spar"/>
          <w:rFonts w:ascii="Verdana" w:hAnsi="Verdana"/>
          <w:color w:val="000000"/>
          <w:sz w:val="23"/>
          <w:szCs w:val="23"/>
          <w:bdr w:val="none" w:sz="0" w:space="0" w:color="auto" w:frame="1"/>
          <w:shd w:val="clear" w:color="auto" w:fill="FFFFFF"/>
        </w:rPr>
        <w:t>Abaterea disciplinară reprezintă fapta săvârșită cu vinovăție de către funcționarii publici, demnitari și asimilații acestora care constă într-o acțiune sau inacțiune prin care se încalcă obligațiile ce le revin din raportul de serviciu, respectiv din exercitarea mandatului sau în legătură cu acesta și care le afectează statutul socioprofesional și moral.</w:t>
      </w:r>
    </w:p>
    <w:p w:rsidR="00797E64" w:rsidRDefault="00797E64">
      <w:pPr>
        <w:rPr>
          <w:rStyle w:val="salnbdy"/>
          <w:rFonts w:ascii="Verdana" w:hAnsi="Verdana"/>
          <w:color w:val="000000"/>
          <w:sz w:val="23"/>
          <w:szCs w:val="23"/>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570</w:t>
      </w:r>
      <w:r>
        <w:rPr>
          <w:rStyle w:val="sartden"/>
          <w:rFonts w:ascii="Verdana" w:hAnsi="Verdana"/>
          <w:b/>
          <w:bCs/>
          <w:color w:val="00008B"/>
          <w:sz w:val="17"/>
          <w:szCs w:val="17"/>
          <w:bdr w:val="none" w:sz="0" w:space="0" w:color="auto" w:frame="1"/>
          <w:shd w:val="clear" w:color="auto" w:fill="FFFFFF"/>
        </w:rPr>
        <w:t> Subiecții răspunderii administrativ-disciplinare</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Subiectul activ al răspunderii administrativ-disciplinare este autoritatea administrației publice sau orice entitate asimilată acesteia față de care se răsfrâng consecințele unei abateri disciplinare și în a cărei competență intră tragerea la răspundere a făptuitorului.</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Subiectul pasiv al răspunderii administrativ-disciplinare este persoana care a săvârșit o abatere disciplinară.</w:t>
      </w:r>
    </w:p>
    <w:p w:rsidR="00797E64" w:rsidRDefault="00797E64">
      <w:pPr>
        <w:rPr>
          <w:rStyle w:val="salnbdy"/>
          <w:rFonts w:ascii="Verdana" w:hAnsi="Verdana"/>
          <w:color w:val="000000"/>
          <w:sz w:val="23"/>
          <w:szCs w:val="23"/>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571</w:t>
      </w:r>
      <w:r>
        <w:rPr>
          <w:rStyle w:val="sartden"/>
          <w:rFonts w:ascii="Verdana" w:hAnsi="Verdana"/>
          <w:b/>
          <w:bCs/>
          <w:color w:val="00008B"/>
          <w:sz w:val="17"/>
          <w:szCs w:val="17"/>
          <w:bdr w:val="none" w:sz="0" w:space="0" w:color="auto" w:frame="1"/>
          <w:shd w:val="clear" w:color="auto" w:fill="FFFFFF"/>
        </w:rPr>
        <w:t> Individualizarea sancțiunii administrativ-disciplinare</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La individualizarea sancțiunii disciplinare se va ține seama de cauzele și gravitatea abaterii disciplinare, de împrejurările în care aceasta a fost săvârșită, de forma de vinovăție a autorului și de consecințele abaterii, de comportarea generală în exercitarea atribuțiilor de serviciu și, după caz, de existența în antecedentele acestuia a altor sancțiuni administrativ-disciplinare care nu au fost radiate în condițiile legii.</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cazul în care fapta a fost sesizată și ca abatere disciplinară, și ca infracțiune, procedura angajării răspunderii administrativ-disciplinare se suspendă până la dispunerea clasării dosarului ori renunțării la urmărirea penală sau până la data la care instanța judecătorească dispune achitarea, renunțarea la aplicarea pedepsei, amânarea aplicării pedepsei sau încetarea procesului penal.</w:t>
      </w:r>
    </w:p>
    <w:p w:rsidR="00797E64" w:rsidRDefault="00797E64">
      <w:pPr>
        <w:rPr>
          <w:rStyle w:val="sttlden"/>
          <w:rFonts w:ascii="Verdana" w:hAnsi="Verdana"/>
          <w:b/>
          <w:bCs/>
          <w:color w:val="8B0000"/>
          <w:sz w:val="23"/>
          <w:szCs w:val="23"/>
          <w:bdr w:val="none" w:sz="0" w:space="0" w:color="auto" w:frame="1"/>
          <w:shd w:val="clear" w:color="auto" w:fill="FFFFFF"/>
        </w:rPr>
      </w:pPr>
      <w:r>
        <w:rPr>
          <w:rStyle w:val="sttlttl"/>
          <w:rFonts w:ascii="Verdana" w:hAnsi="Verdana"/>
          <w:b/>
          <w:bCs/>
          <w:color w:val="8B0000"/>
          <w:sz w:val="23"/>
          <w:szCs w:val="23"/>
          <w:bdr w:val="none" w:sz="0" w:space="0" w:color="auto" w:frame="1"/>
          <w:shd w:val="clear" w:color="auto" w:fill="FFFFFF"/>
        </w:rPr>
        <w:t>Titlul III</w:t>
      </w:r>
      <w:r>
        <w:rPr>
          <w:rStyle w:val="sttlden"/>
          <w:rFonts w:ascii="Verdana" w:hAnsi="Verdana"/>
          <w:b/>
          <w:bCs/>
          <w:color w:val="8B0000"/>
          <w:sz w:val="23"/>
          <w:szCs w:val="23"/>
          <w:bdr w:val="none" w:sz="0" w:space="0" w:color="auto" w:frame="1"/>
          <w:shd w:val="clear" w:color="auto" w:fill="FFFFFF"/>
        </w:rPr>
        <w:t> Răspunderea administrativ-contravențională</w:t>
      </w:r>
    </w:p>
    <w:p w:rsidR="00797E64" w:rsidRDefault="00797E64">
      <w:pPr>
        <w:rPr>
          <w:rStyle w:val="sartttl"/>
          <w:rFonts w:ascii="Verdana" w:hAnsi="Verdana"/>
          <w:b/>
          <w:bCs/>
          <w:color w:val="00008B"/>
          <w:sz w:val="17"/>
          <w:szCs w:val="17"/>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572</w:t>
      </w:r>
      <w:r>
        <w:rPr>
          <w:rStyle w:val="sartden"/>
          <w:rFonts w:ascii="Verdana" w:hAnsi="Verdana"/>
          <w:b/>
          <w:bCs/>
          <w:color w:val="00008B"/>
          <w:sz w:val="17"/>
          <w:szCs w:val="17"/>
          <w:bdr w:val="none" w:sz="0" w:space="0" w:color="auto" w:frame="1"/>
          <w:shd w:val="clear" w:color="auto" w:fill="FFFFFF"/>
        </w:rPr>
        <w:t> Definiție</w:t>
      </w:r>
      <w:r>
        <w:rPr>
          <w:rStyle w:val="spar"/>
          <w:rFonts w:ascii="Verdana" w:hAnsi="Verdana"/>
          <w:color w:val="000000"/>
          <w:sz w:val="23"/>
          <w:szCs w:val="23"/>
          <w:bdr w:val="none" w:sz="0" w:space="0" w:color="auto" w:frame="1"/>
          <w:shd w:val="clear" w:color="auto" w:fill="FFFFFF"/>
        </w:rPr>
        <w:t>Răspunderea administrativ-contravențională reprezintă o formă a răspunderii administrative care intervine în cazul săvârșirii unei contravenții identificate potrivit legislației specifice în domeniul contravențiilor.</w:t>
      </w:r>
      <w:r>
        <w:rPr>
          <w:rStyle w:val="sttlttl"/>
          <w:rFonts w:ascii="Verdana" w:hAnsi="Verdana"/>
          <w:b/>
          <w:bCs/>
          <w:color w:val="8B0000"/>
          <w:sz w:val="23"/>
          <w:szCs w:val="23"/>
          <w:bdr w:val="none" w:sz="0" w:space="0" w:color="auto" w:frame="1"/>
          <w:shd w:val="clear" w:color="auto" w:fill="FFFFFF"/>
        </w:rPr>
        <w:t>Titlul IV</w:t>
      </w:r>
      <w:r>
        <w:rPr>
          <w:rStyle w:val="sttlden"/>
          <w:rFonts w:ascii="Verdana" w:hAnsi="Verdana"/>
          <w:b/>
          <w:bCs/>
          <w:color w:val="8B0000"/>
          <w:sz w:val="23"/>
          <w:szCs w:val="23"/>
          <w:bdr w:val="none" w:sz="0" w:space="0" w:color="auto" w:frame="1"/>
          <w:shd w:val="clear" w:color="auto" w:fill="FFFFFF"/>
        </w:rPr>
        <w:t> Răspunderea administrativ-patrimonială</w:t>
      </w:r>
      <w:r>
        <w:rPr>
          <w:rStyle w:val="sartttl"/>
          <w:rFonts w:ascii="Verdana" w:hAnsi="Verdana"/>
          <w:b/>
          <w:bCs/>
          <w:color w:val="00008B"/>
          <w:sz w:val="17"/>
          <w:szCs w:val="17"/>
          <w:bdr w:val="none" w:sz="0" w:space="0" w:color="auto" w:frame="1"/>
          <w:shd w:val="clear" w:color="auto" w:fill="FFFFFF"/>
        </w:rPr>
        <w:t xml:space="preserve">Articolul </w:t>
      </w:r>
    </w:p>
    <w:p w:rsidR="00797E64" w:rsidRDefault="00797E64">
      <w:pPr>
        <w:rPr>
          <w:rStyle w:val="spar"/>
          <w:rFonts w:ascii="Verdana" w:hAnsi="Verdana"/>
          <w:color w:val="000000"/>
          <w:sz w:val="23"/>
          <w:szCs w:val="23"/>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lastRenderedPageBreak/>
        <w:t>573</w:t>
      </w:r>
      <w:r>
        <w:rPr>
          <w:rStyle w:val="sartden"/>
          <w:rFonts w:ascii="Verdana" w:hAnsi="Verdana"/>
          <w:b/>
          <w:bCs/>
          <w:color w:val="00008B"/>
          <w:sz w:val="17"/>
          <w:szCs w:val="17"/>
          <w:bdr w:val="none" w:sz="0" w:space="0" w:color="auto" w:frame="1"/>
          <w:shd w:val="clear" w:color="auto" w:fill="FFFFFF"/>
        </w:rPr>
        <w:t> Definiție</w:t>
      </w:r>
      <w:r>
        <w:rPr>
          <w:rStyle w:val="spar"/>
          <w:rFonts w:ascii="Verdana" w:hAnsi="Verdana"/>
          <w:color w:val="000000"/>
          <w:sz w:val="23"/>
          <w:szCs w:val="23"/>
          <w:bdr w:val="none" w:sz="0" w:space="0" w:color="auto" w:frame="1"/>
          <w:shd w:val="clear" w:color="auto" w:fill="FFFFFF"/>
        </w:rPr>
        <w:t>Răspunderea administrativ-patrimonială reprezintă o formă a răspunderii administrative care constă în obligarea statului sau, după caz, a unităților administrativ-teritoriale la repararea pagubelor cauzate unei persoane fizice sau juridice prin orice eroare judiciară, pentru limitele serviciului public, printr-un act administrativ ilegal sau prin refuzul nejustificat al administrației publice de a rezolva o cerere privitoare la un drept recunoscut de lege sau la un interes legitim.</w:t>
      </w:r>
    </w:p>
    <w:p w:rsidR="00797E64" w:rsidRDefault="00797E64">
      <w:pPr>
        <w:rPr>
          <w:rStyle w:val="slitbdy"/>
          <w:rFonts w:ascii="Verdana" w:hAnsi="Verdana"/>
          <w:color w:val="000000"/>
          <w:sz w:val="23"/>
          <w:szCs w:val="23"/>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574</w:t>
      </w:r>
      <w:r>
        <w:rPr>
          <w:rStyle w:val="sartden"/>
          <w:rFonts w:ascii="Verdana" w:hAnsi="Verdana"/>
          <w:b/>
          <w:bCs/>
          <w:color w:val="00008B"/>
          <w:sz w:val="17"/>
          <w:szCs w:val="17"/>
          <w:bdr w:val="none" w:sz="0" w:space="0" w:color="auto" w:frame="1"/>
          <w:shd w:val="clear" w:color="auto" w:fill="FFFFFF"/>
        </w:rPr>
        <w:t> Condițiile răspunderii exclusive a autorităților și instituțiilor publice pentru prejudiciile de natură materială sau morală produse ca urmare a carențelor organizatorice sau funcționale ale unor servicii publice</w:t>
      </w:r>
      <w:r>
        <w:rPr>
          <w:rStyle w:val="spar"/>
          <w:rFonts w:ascii="Verdana" w:hAnsi="Verdana"/>
          <w:color w:val="000000"/>
          <w:sz w:val="23"/>
          <w:szCs w:val="23"/>
          <w:bdr w:val="none" w:sz="0" w:space="0" w:color="auto" w:frame="1"/>
          <w:shd w:val="clear" w:color="auto" w:fill="FFFFFF"/>
        </w:rPr>
        <w:t>Autoritățile și instituțiile publice răspund patrimonial exclusiv pentru prejudiciile de natură materială sau morală produse ca urmare a carențelor organizatorice sau funcționale ale unor servicii publice cu îndeplinirea următoarelor condiții:</w:t>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existența unui serviciu public care prin natura sa conține riscul producerii anumitor prejudicii pentru beneficiari;</w:t>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existența unui prejudiciu material sau moral, după caz, al unei persoane fizice sau juridice;</w:t>
      </w: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existența unei legături de cauzalitate între utilizarea unui serviciu public care prin natura sa conține riscul producerii anumitor prejudicii și paguba produsă persoanei fizice sau, după caz, a persoanei juridice.</w:t>
      </w:r>
    </w:p>
    <w:p w:rsidR="00797E64" w:rsidRDefault="00797E64">
      <w:pPr>
        <w:rPr>
          <w:rStyle w:val="salnbdy"/>
          <w:rFonts w:ascii="Verdana" w:hAnsi="Verdana"/>
          <w:color w:val="000000"/>
          <w:sz w:val="23"/>
          <w:szCs w:val="23"/>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575</w:t>
      </w:r>
      <w:r>
        <w:rPr>
          <w:rStyle w:val="sartden"/>
          <w:rFonts w:ascii="Verdana" w:hAnsi="Verdana"/>
          <w:b/>
          <w:bCs/>
          <w:color w:val="00008B"/>
          <w:sz w:val="17"/>
          <w:szCs w:val="17"/>
          <w:bdr w:val="none" w:sz="0" w:space="0" w:color="auto" w:frame="1"/>
          <w:shd w:val="clear" w:color="auto" w:fill="FFFFFF"/>
        </w:rPr>
        <w:t> Răspunderea administrativ-patrimonială solidară pentru prejudicii cauzate prin acte administrative</w:t>
      </w: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Autoritățile și instituțiile publice răspund patrimonial, din bugetul propriu, pentru pagubele materiale sau morale cauzate prin acte administrative, prin refuzul nejustificat de a soluționa o cerere sau prin nesoluționarea în termen a acesteia.</w:t>
      </w: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Dacă se solicită plata unor despăgubiri pentru prejudiciul cauzat ori pentru întârziere, în situațiile în care este dovedită vinovăția cu intenție a demnitarului, a funcționarului public sau a personalului contractual, acesta răspunde patrimonial solidar cu autoritatea sau instituția publică dacă nu a respectat prevederile legale specifice atribuțiilor stabilite prin fișa postului sau prin lege.</w:t>
      </w:r>
    </w:p>
    <w:p w:rsidR="00797E64" w:rsidRDefault="00797E64">
      <w:pPr>
        <w:rPr>
          <w:rStyle w:val="spar"/>
          <w:rFonts w:ascii="Verdana" w:hAnsi="Verdana"/>
          <w:color w:val="000000"/>
          <w:sz w:val="23"/>
          <w:szCs w:val="23"/>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576</w:t>
      </w:r>
      <w:r>
        <w:rPr>
          <w:rStyle w:val="sartden"/>
          <w:rFonts w:ascii="Verdana" w:hAnsi="Verdana"/>
          <w:b/>
          <w:bCs/>
          <w:color w:val="00008B"/>
          <w:sz w:val="17"/>
          <w:szCs w:val="17"/>
          <w:bdr w:val="none" w:sz="0" w:space="0" w:color="auto" w:frame="1"/>
          <w:shd w:val="clear" w:color="auto" w:fill="FFFFFF"/>
        </w:rPr>
        <w:t> Răspunderea administrativ-patrimonială solidară pentru prejudicii cauzate în legătură cu punerea în valoare a bunurilor și a serviciilor publice</w:t>
      </w:r>
      <w:r>
        <w:rPr>
          <w:rStyle w:val="spar"/>
          <w:rFonts w:ascii="Verdana" w:hAnsi="Verdana"/>
          <w:color w:val="000000"/>
          <w:sz w:val="23"/>
          <w:szCs w:val="23"/>
          <w:bdr w:val="none" w:sz="0" w:space="0" w:color="auto" w:frame="1"/>
          <w:shd w:val="clear" w:color="auto" w:fill="FFFFFF"/>
        </w:rPr>
        <w:t>Autoritățile și instituțiile publice și personalul acestora, a cărui culpă a fost dovedită, răspund patrimonial solidar pentru pagube produse domeniului public ori privat ca urmare a organizării sau funcționării serviciului public cu nerespectarea prevederilor legale în vigoare.</w:t>
      </w:r>
    </w:p>
    <w:p w:rsidR="00797E64" w:rsidRDefault="00797E64">
      <w:pPr>
        <w:rPr>
          <w:rStyle w:val="slitbdy"/>
          <w:rFonts w:ascii="Verdana" w:hAnsi="Verdana"/>
          <w:color w:val="000000"/>
          <w:sz w:val="23"/>
          <w:szCs w:val="23"/>
          <w:bdr w:val="none" w:sz="0" w:space="0" w:color="auto" w:frame="1"/>
          <w:shd w:val="clear" w:color="auto" w:fill="FFFFFF"/>
        </w:rPr>
      </w:pPr>
      <w:r>
        <w:rPr>
          <w:rStyle w:val="sartttl"/>
          <w:rFonts w:ascii="Verdana" w:hAnsi="Verdana"/>
          <w:b/>
          <w:bCs/>
          <w:color w:val="00008B"/>
          <w:sz w:val="17"/>
          <w:szCs w:val="17"/>
          <w:bdr w:val="none" w:sz="0" w:space="0" w:color="auto" w:frame="1"/>
          <w:shd w:val="clear" w:color="auto" w:fill="FFFFFF"/>
        </w:rPr>
        <w:t>Articolul 577</w:t>
      </w:r>
      <w:r>
        <w:rPr>
          <w:rStyle w:val="sartden"/>
          <w:rFonts w:ascii="Verdana" w:hAnsi="Verdana"/>
          <w:b/>
          <w:bCs/>
          <w:color w:val="00008B"/>
          <w:sz w:val="17"/>
          <w:szCs w:val="17"/>
          <w:bdr w:val="none" w:sz="0" w:space="0" w:color="auto" w:frame="1"/>
          <w:shd w:val="clear" w:color="auto" w:fill="FFFFFF"/>
        </w:rPr>
        <w:t> Condițiile răspunderii administrativ-patrimoniale</w:t>
      </w:r>
      <w:r>
        <w:rPr>
          <w:rStyle w:val="spar"/>
          <w:rFonts w:ascii="Verdana" w:hAnsi="Verdana"/>
          <w:color w:val="000000"/>
          <w:sz w:val="23"/>
          <w:szCs w:val="23"/>
          <w:bdr w:val="none" w:sz="0" w:space="0" w:color="auto" w:frame="1"/>
          <w:shd w:val="clear" w:color="auto" w:fill="FFFFFF"/>
        </w:rPr>
        <w:t>Răspunderea administrativ-patrimonială este angajată dacă sunt îndeplinite cumulativ următoarele condiții:</w:t>
      </w: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actul administrativ contestat este ilegal;</w:t>
      </w: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actul administrativ ilegal este cauzator de prejudicii materiale sau morale;</w:t>
      </w: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existența unui raport de cauzalitate între actul ilegal și prejudiciu;</w:t>
      </w:r>
      <w:r>
        <w:rPr>
          <w:rStyle w:val="slitttl"/>
          <w:rFonts w:ascii="Verdana" w:hAnsi="Verdana"/>
          <w:b/>
          <w:bCs/>
          <w:color w:val="8B0000"/>
          <w:sz w:val="23"/>
          <w:szCs w:val="23"/>
          <w:bdr w:val="none" w:sz="0" w:space="0" w:color="auto" w:frame="1"/>
          <w:shd w:val="clear" w:color="auto" w:fill="FFFFFF"/>
        </w:rPr>
        <w:t>d)</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existența culpei autorității publice și/sau a personalului acesteia.</w:t>
      </w:r>
    </w:p>
    <w:p w:rsidR="00232B65" w:rsidRDefault="00797E64">
      <w:r>
        <w:rPr>
          <w:rStyle w:val="sartttl"/>
          <w:rFonts w:ascii="Verdana" w:hAnsi="Verdana"/>
          <w:b/>
          <w:bCs/>
          <w:color w:val="00008B"/>
          <w:sz w:val="17"/>
          <w:szCs w:val="17"/>
          <w:bdr w:val="none" w:sz="0" w:space="0" w:color="auto" w:frame="1"/>
          <w:shd w:val="clear" w:color="auto" w:fill="FFFFFF"/>
        </w:rPr>
        <w:t>Articolul 578</w:t>
      </w:r>
      <w:r>
        <w:rPr>
          <w:rStyle w:val="sartden"/>
          <w:rFonts w:ascii="Verdana" w:hAnsi="Verdana"/>
          <w:b/>
          <w:bCs/>
          <w:color w:val="00008B"/>
          <w:sz w:val="17"/>
          <w:szCs w:val="17"/>
          <w:bdr w:val="none" w:sz="0" w:space="0" w:color="auto" w:frame="1"/>
          <w:shd w:val="clear" w:color="auto" w:fill="FFFFFF"/>
        </w:rPr>
        <w:t> Răspunderea patrimonială a personalului autorităților sau instituțiilor publice în legătură cu atribuțiile delegate</w:t>
      </w:r>
      <w:r>
        <w:rPr>
          <w:rStyle w:val="spar"/>
          <w:rFonts w:ascii="Verdana" w:hAnsi="Verdana"/>
          <w:color w:val="000000"/>
          <w:sz w:val="23"/>
          <w:szCs w:val="23"/>
          <w:bdr w:val="none" w:sz="0" w:space="0" w:color="auto" w:frame="1"/>
          <w:shd w:val="clear" w:color="auto" w:fill="FFFFFF"/>
        </w:rPr>
        <w:t xml:space="preserve">Personalul autorităților sau instituțiilor publice căruia i se deleagă în scris atribuții răspunde pentru prejudiciile cauzate în legătură </w:t>
      </w:r>
      <w:r>
        <w:rPr>
          <w:rStyle w:val="spar"/>
          <w:rFonts w:ascii="Verdana" w:hAnsi="Verdana"/>
          <w:color w:val="000000"/>
          <w:sz w:val="23"/>
          <w:szCs w:val="23"/>
          <w:bdr w:val="none" w:sz="0" w:space="0" w:color="auto" w:frame="1"/>
          <w:shd w:val="clear" w:color="auto" w:fill="FFFFFF"/>
        </w:rPr>
        <w:lastRenderedPageBreak/>
        <w:t>cu exercitarea atribuțiilor delegate. Actul de delegare trebuie să prevadă limitele acestuia.</w:t>
      </w:r>
    </w:p>
    <w:sectPr w:rsidR="00232B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E64"/>
    <w:rsid w:val="0044064A"/>
    <w:rsid w:val="00797E64"/>
    <w:rsid w:val="00DC13D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4C9D7-BD1B-4466-9F91-2CA26228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gcollapsed">
    <w:name w:val="tag_collapsed"/>
    <w:basedOn w:val="DefaultParagraphFont"/>
    <w:rsid w:val="00797E64"/>
  </w:style>
  <w:style w:type="character" w:customStyle="1" w:styleId="sartttl">
    <w:name w:val="s_art_ttl"/>
    <w:basedOn w:val="DefaultParagraphFont"/>
    <w:rsid w:val="00797E64"/>
  </w:style>
  <w:style w:type="character" w:customStyle="1" w:styleId="sartden">
    <w:name w:val="s_art_den"/>
    <w:basedOn w:val="DefaultParagraphFont"/>
    <w:rsid w:val="00797E64"/>
  </w:style>
  <w:style w:type="character" w:customStyle="1" w:styleId="spar">
    <w:name w:val="s_par"/>
    <w:basedOn w:val="DefaultParagraphFont"/>
    <w:rsid w:val="00797E64"/>
  </w:style>
  <w:style w:type="character" w:styleId="Hyperlink">
    <w:name w:val="Hyperlink"/>
    <w:basedOn w:val="DefaultParagraphFont"/>
    <w:uiPriority w:val="99"/>
    <w:semiHidden/>
    <w:unhideWhenUsed/>
    <w:rsid w:val="00797E64"/>
    <w:rPr>
      <w:color w:val="0000FF"/>
      <w:u w:val="single"/>
    </w:rPr>
  </w:style>
  <w:style w:type="character" w:customStyle="1" w:styleId="saln">
    <w:name w:val="s_aln"/>
    <w:basedOn w:val="DefaultParagraphFont"/>
    <w:rsid w:val="00797E64"/>
  </w:style>
  <w:style w:type="character" w:customStyle="1" w:styleId="salnttl">
    <w:name w:val="s_aln_ttl"/>
    <w:basedOn w:val="DefaultParagraphFont"/>
    <w:rsid w:val="00797E64"/>
  </w:style>
  <w:style w:type="character" w:customStyle="1" w:styleId="salnbdy">
    <w:name w:val="s_aln_bdy"/>
    <w:basedOn w:val="DefaultParagraphFont"/>
    <w:rsid w:val="00797E64"/>
  </w:style>
  <w:style w:type="character" w:customStyle="1" w:styleId="slgi">
    <w:name w:val="s_lgi"/>
    <w:basedOn w:val="DefaultParagraphFont"/>
    <w:rsid w:val="00797E64"/>
  </w:style>
  <w:style w:type="character" w:customStyle="1" w:styleId="scapttl">
    <w:name w:val="s_cap_ttl"/>
    <w:basedOn w:val="DefaultParagraphFont"/>
    <w:rsid w:val="00797E64"/>
  </w:style>
  <w:style w:type="character" w:customStyle="1" w:styleId="scapden">
    <w:name w:val="s_cap_den"/>
    <w:basedOn w:val="DefaultParagraphFont"/>
    <w:rsid w:val="00797E64"/>
  </w:style>
  <w:style w:type="character" w:customStyle="1" w:styleId="slit">
    <w:name w:val="s_lit"/>
    <w:basedOn w:val="DefaultParagraphFont"/>
    <w:rsid w:val="00797E64"/>
  </w:style>
  <w:style w:type="character" w:customStyle="1" w:styleId="slitttl">
    <w:name w:val="s_lit_ttl"/>
    <w:basedOn w:val="DefaultParagraphFont"/>
    <w:rsid w:val="00797E64"/>
  </w:style>
  <w:style w:type="character" w:customStyle="1" w:styleId="slitbdy">
    <w:name w:val="s_lit_bdy"/>
    <w:basedOn w:val="DefaultParagraphFont"/>
    <w:rsid w:val="00797E64"/>
  </w:style>
  <w:style w:type="character" w:customStyle="1" w:styleId="sprtttl">
    <w:name w:val="s_prt_ttl"/>
    <w:basedOn w:val="DefaultParagraphFont"/>
    <w:rsid w:val="00797E64"/>
  </w:style>
  <w:style w:type="character" w:customStyle="1" w:styleId="sprtden">
    <w:name w:val="s_prt_den"/>
    <w:basedOn w:val="DefaultParagraphFont"/>
    <w:rsid w:val="00797E64"/>
  </w:style>
  <w:style w:type="character" w:customStyle="1" w:styleId="sttlttl">
    <w:name w:val="s_ttl_ttl"/>
    <w:basedOn w:val="DefaultParagraphFont"/>
    <w:rsid w:val="00797E64"/>
  </w:style>
  <w:style w:type="character" w:customStyle="1" w:styleId="sttlden">
    <w:name w:val="s_ttl_den"/>
    <w:basedOn w:val="DefaultParagraphFont"/>
    <w:rsid w:val="00797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islatie.just.ro/Public/DetaliiDocumentAfis/211546" TargetMode="External"/><Relationship Id="rId5" Type="http://schemas.openxmlformats.org/officeDocument/2006/relationships/hyperlink" Target="http://legislatie.just.ro/Public/DetaliiDocumentAfis/211546" TargetMode="External"/><Relationship Id="rId4" Type="http://schemas.openxmlformats.org/officeDocument/2006/relationships/hyperlink" Target="http://legislatie.just.ro/Public/DetaliiDocumentAfis/473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6308</Words>
  <Characters>36593</Characters>
  <Application>Microsoft Office Word</Application>
  <DocSecurity>0</DocSecurity>
  <Lines>304</Lines>
  <Paragraphs>85</Paragraphs>
  <ScaleCrop>false</ScaleCrop>
  <Company/>
  <LinksUpToDate>false</LinksUpToDate>
  <CharactersWithSpaces>42816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3art 3art</dc:creator>
  <cp:keywords/>
  <dc:description/>
  <cp:lastModifiedBy>3art 3art</cp:lastModifiedBy>
  <cp:revision>1</cp:revision>
  <dcterms:created xsi:type="dcterms:W3CDTF">2019-10-01T13:48:00Z</dcterms:created>
  <dcterms:modified xsi:type="dcterms:W3CDTF">2019-10-01T13:56:00Z</dcterms:modified>
</cp:coreProperties>
</file>