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AE8B6" w14:textId="42836865" w:rsidR="00B57E64" w:rsidRPr="00921D4C" w:rsidRDefault="00921D4C" w:rsidP="00921D4C">
      <w:pPr>
        <w:rPr>
          <w:sz w:val="28"/>
          <w:szCs w:val="28"/>
        </w:rPr>
      </w:pPr>
      <w:r w:rsidRPr="00921D4C">
        <w:rPr>
          <w:sz w:val="28"/>
          <w:szCs w:val="28"/>
        </w:rPr>
        <w:t>Nr. _________/______________</w:t>
      </w:r>
    </w:p>
    <w:p w14:paraId="25CA24FA" w14:textId="56F94FE8" w:rsidR="00921D4C" w:rsidRDefault="00921D4C" w:rsidP="004A57DB">
      <w:pPr>
        <w:jc w:val="center"/>
        <w:rPr>
          <w:b/>
          <w:bCs/>
          <w:sz w:val="28"/>
          <w:szCs w:val="28"/>
        </w:rPr>
      </w:pPr>
    </w:p>
    <w:p w14:paraId="357B4B47" w14:textId="5603AE05" w:rsidR="00921D4C" w:rsidRDefault="00921D4C" w:rsidP="004A57DB">
      <w:pPr>
        <w:jc w:val="center"/>
        <w:rPr>
          <w:b/>
          <w:bCs/>
          <w:sz w:val="28"/>
          <w:szCs w:val="28"/>
        </w:rPr>
      </w:pPr>
    </w:p>
    <w:p w14:paraId="7E036339" w14:textId="77777777" w:rsidR="00921D4C" w:rsidRDefault="00921D4C" w:rsidP="004A57DB">
      <w:pPr>
        <w:jc w:val="center"/>
        <w:rPr>
          <w:b/>
          <w:bCs/>
          <w:sz w:val="28"/>
          <w:szCs w:val="28"/>
        </w:rPr>
      </w:pPr>
    </w:p>
    <w:p w14:paraId="1E83C92B" w14:textId="694BFB77" w:rsidR="004A57DB" w:rsidRDefault="00EE7B32" w:rsidP="004A57DB">
      <w:pPr>
        <w:jc w:val="center"/>
        <w:rPr>
          <w:b/>
          <w:bCs/>
          <w:sz w:val="28"/>
          <w:szCs w:val="28"/>
        </w:rPr>
      </w:pPr>
      <w:r>
        <w:rPr>
          <w:b/>
          <w:bCs/>
          <w:sz w:val="28"/>
          <w:szCs w:val="28"/>
        </w:rPr>
        <w:t>ÎNȘTIINȚARE</w:t>
      </w:r>
    </w:p>
    <w:p w14:paraId="2CBCFCEE" w14:textId="301DA6D1" w:rsidR="00EE7B32" w:rsidRDefault="00EE7B32" w:rsidP="004A57DB">
      <w:pPr>
        <w:jc w:val="center"/>
        <w:rPr>
          <w:b/>
          <w:bCs/>
          <w:sz w:val="28"/>
          <w:szCs w:val="28"/>
        </w:rPr>
      </w:pPr>
      <w:r>
        <w:rPr>
          <w:b/>
          <w:bCs/>
          <w:sz w:val="28"/>
          <w:szCs w:val="28"/>
        </w:rPr>
        <w:t>Privind culturile afectate de secetă în Comuna Recea</w:t>
      </w:r>
    </w:p>
    <w:p w14:paraId="58E73418" w14:textId="38C66E29" w:rsidR="004A57DB" w:rsidRDefault="004A57DB" w:rsidP="004A57DB">
      <w:pPr>
        <w:jc w:val="center"/>
        <w:rPr>
          <w:b/>
          <w:bCs/>
          <w:sz w:val="28"/>
          <w:szCs w:val="28"/>
        </w:rPr>
      </w:pPr>
    </w:p>
    <w:p w14:paraId="76D160DE" w14:textId="42C5A353" w:rsidR="004A57DB" w:rsidRDefault="004A57DB" w:rsidP="00B57E64">
      <w:pPr>
        <w:jc w:val="both"/>
        <w:rPr>
          <w:sz w:val="24"/>
          <w:szCs w:val="24"/>
        </w:rPr>
      </w:pPr>
      <w:r>
        <w:rPr>
          <w:sz w:val="24"/>
          <w:szCs w:val="24"/>
        </w:rPr>
        <w:tab/>
        <w:t xml:space="preserve">Subsemnatul(a) ________________________________, CNP____________________________, posesor/posesoare a documentului de identitate  seria ________ numărul ______________, eliberat de _________________________ cu domiciliul în localitatea _________________________________ </w:t>
      </w:r>
    </w:p>
    <w:p w14:paraId="37DB0B0A" w14:textId="33C81993" w:rsidR="004A57DB" w:rsidRDefault="004A57DB" w:rsidP="00B57E64">
      <w:pPr>
        <w:jc w:val="both"/>
        <w:rPr>
          <w:sz w:val="24"/>
          <w:szCs w:val="24"/>
        </w:rPr>
      </w:pPr>
      <w:r>
        <w:rPr>
          <w:sz w:val="24"/>
          <w:szCs w:val="24"/>
        </w:rPr>
        <w:t xml:space="preserve">str. ___________________ nr. ____________, județul ________________ telefon </w:t>
      </w:r>
      <w:r w:rsidR="00F73A0F">
        <w:rPr>
          <w:sz w:val="24"/>
          <w:szCs w:val="24"/>
        </w:rPr>
        <w:t>___</w:t>
      </w:r>
      <w:r>
        <w:rPr>
          <w:sz w:val="24"/>
          <w:szCs w:val="24"/>
        </w:rPr>
        <w:t xml:space="preserve">____________, </w:t>
      </w:r>
      <w:r w:rsidR="0029466A">
        <w:rPr>
          <w:sz w:val="24"/>
          <w:szCs w:val="24"/>
        </w:rPr>
        <w:t xml:space="preserve">în calitate de utilizator al terenurilor agricole, înscrise în evidențele APIA, </w:t>
      </w:r>
      <w:r w:rsidR="00EE7B32">
        <w:rPr>
          <w:sz w:val="24"/>
          <w:szCs w:val="24"/>
        </w:rPr>
        <w:t xml:space="preserve">în baza </w:t>
      </w:r>
      <w:r>
        <w:rPr>
          <w:sz w:val="24"/>
          <w:szCs w:val="24"/>
        </w:rPr>
        <w:t>Ordinului Ministerului Agriculturii nr. 97/63/2020, privind gestionarea situațiilor de urgență generate de fenomene</w:t>
      </w:r>
      <w:r w:rsidR="00F73A0F">
        <w:rPr>
          <w:sz w:val="24"/>
          <w:szCs w:val="24"/>
        </w:rPr>
        <w:t xml:space="preserve"> meteorologice periculoase având ca efect producerea pagubelor provocate la culturile agricole din cauza secetei pedologice</w:t>
      </w:r>
      <w:r w:rsidR="00EE7B32">
        <w:rPr>
          <w:sz w:val="24"/>
          <w:szCs w:val="24"/>
        </w:rPr>
        <w:t xml:space="preserve">, </w:t>
      </w:r>
      <w:r w:rsidR="0029466A">
        <w:rPr>
          <w:sz w:val="24"/>
          <w:szCs w:val="24"/>
        </w:rPr>
        <w:t>depun prezenta înștiințare în vederea constatării pagubelor și eventualelor pierderi produse de secetă a următoarelor terenuri:</w:t>
      </w:r>
      <w:r w:rsidR="00EE7B32">
        <w:rPr>
          <w:sz w:val="24"/>
          <w:szCs w:val="24"/>
        </w:rPr>
        <w:t xml:space="preserve"> </w:t>
      </w:r>
    </w:p>
    <w:tbl>
      <w:tblPr>
        <w:tblStyle w:val="TableGrid"/>
        <w:tblW w:w="0" w:type="auto"/>
        <w:tblLayout w:type="fixed"/>
        <w:tblLook w:val="04A0" w:firstRow="1" w:lastRow="0" w:firstColumn="1" w:lastColumn="0" w:noHBand="0" w:noVBand="1"/>
      </w:tblPr>
      <w:tblGrid>
        <w:gridCol w:w="704"/>
        <w:gridCol w:w="1559"/>
        <w:gridCol w:w="1564"/>
        <w:gridCol w:w="1271"/>
        <w:gridCol w:w="1418"/>
        <w:gridCol w:w="1559"/>
        <w:gridCol w:w="1980"/>
      </w:tblGrid>
      <w:tr w:rsidR="00A65EB1" w14:paraId="1C6F95E6" w14:textId="77777777" w:rsidTr="00B57E64">
        <w:tc>
          <w:tcPr>
            <w:tcW w:w="704" w:type="dxa"/>
          </w:tcPr>
          <w:p w14:paraId="159FCE51" w14:textId="66311ED9" w:rsidR="00A65EB1" w:rsidRPr="0029466A" w:rsidRDefault="00A65EB1" w:rsidP="004A57DB">
            <w:pPr>
              <w:rPr>
                <w:b/>
                <w:bCs/>
                <w:sz w:val="24"/>
                <w:szCs w:val="24"/>
              </w:rPr>
            </w:pPr>
            <w:r>
              <w:rPr>
                <w:b/>
                <w:bCs/>
                <w:sz w:val="24"/>
                <w:szCs w:val="24"/>
              </w:rPr>
              <w:t>NR. CRT.</w:t>
            </w:r>
          </w:p>
        </w:tc>
        <w:tc>
          <w:tcPr>
            <w:tcW w:w="1559" w:type="dxa"/>
          </w:tcPr>
          <w:p w14:paraId="2EBABE49" w14:textId="32A87AB9" w:rsidR="00A65EB1" w:rsidRPr="0029466A" w:rsidRDefault="00A65EB1" w:rsidP="004A57DB">
            <w:pPr>
              <w:rPr>
                <w:b/>
                <w:bCs/>
                <w:sz w:val="24"/>
                <w:szCs w:val="24"/>
              </w:rPr>
            </w:pPr>
            <w:r>
              <w:rPr>
                <w:b/>
                <w:bCs/>
                <w:sz w:val="24"/>
                <w:szCs w:val="24"/>
              </w:rPr>
              <w:t>DENUMIREA PARCELEI</w:t>
            </w:r>
          </w:p>
        </w:tc>
        <w:tc>
          <w:tcPr>
            <w:tcW w:w="1564" w:type="dxa"/>
          </w:tcPr>
          <w:p w14:paraId="32FE9429" w14:textId="7E4D09E6" w:rsidR="00A65EB1" w:rsidRPr="00A65EB1" w:rsidRDefault="00A65EB1" w:rsidP="004A57DB">
            <w:pPr>
              <w:rPr>
                <w:b/>
                <w:bCs/>
                <w:sz w:val="24"/>
                <w:szCs w:val="24"/>
              </w:rPr>
            </w:pPr>
            <w:r>
              <w:rPr>
                <w:b/>
                <w:bCs/>
                <w:sz w:val="24"/>
                <w:szCs w:val="24"/>
              </w:rPr>
              <w:t>LOCALITATEA</w:t>
            </w:r>
          </w:p>
        </w:tc>
        <w:tc>
          <w:tcPr>
            <w:tcW w:w="1271" w:type="dxa"/>
          </w:tcPr>
          <w:p w14:paraId="4D22CD96" w14:textId="213E2328" w:rsidR="00A65EB1" w:rsidRPr="00A65EB1" w:rsidRDefault="00A65EB1" w:rsidP="004A57DB">
            <w:pPr>
              <w:rPr>
                <w:b/>
                <w:bCs/>
                <w:sz w:val="24"/>
                <w:szCs w:val="24"/>
              </w:rPr>
            </w:pPr>
            <w:r>
              <w:rPr>
                <w:b/>
                <w:bCs/>
                <w:sz w:val="24"/>
                <w:szCs w:val="24"/>
              </w:rPr>
              <w:t>CULTURA</w:t>
            </w:r>
          </w:p>
        </w:tc>
        <w:tc>
          <w:tcPr>
            <w:tcW w:w="1418" w:type="dxa"/>
          </w:tcPr>
          <w:p w14:paraId="4B35CFE1" w14:textId="52E21B0E" w:rsidR="00A65EB1" w:rsidRPr="00A65EB1" w:rsidRDefault="00A65EB1" w:rsidP="004A57DB">
            <w:pPr>
              <w:rPr>
                <w:b/>
                <w:bCs/>
                <w:sz w:val="24"/>
                <w:szCs w:val="24"/>
              </w:rPr>
            </w:pPr>
            <w:r w:rsidRPr="00A65EB1">
              <w:rPr>
                <w:b/>
                <w:bCs/>
                <w:sz w:val="24"/>
                <w:szCs w:val="24"/>
              </w:rPr>
              <w:t>SUPRAFAȚA CULTIVATĂ</w:t>
            </w:r>
          </w:p>
        </w:tc>
        <w:tc>
          <w:tcPr>
            <w:tcW w:w="1559" w:type="dxa"/>
          </w:tcPr>
          <w:p w14:paraId="4889C3C7" w14:textId="2FA05362" w:rsidR="00A65EB1" w:rsidRPr="00A65EB1" w:rsidRDefault="00A65EB1" w:rsidP="004A57DB">
            <w:pPr>
              <w:rPr>
                <w:b/>
                <w:bCs/>
                <w:sz w:val="24"/>
                <w:szCs w:val="24"/>
              </w:rPr>
            </w:pPr>
            <w:r>
              <w:rPr>
                <w:b/>
                <w:bCs/>
                <w:sz w:val="24"/>
                <w:szCs w:val="24"/>
              </w:rPr>
              <w:t>SUPRAFAȚĂ CALAMITATĂ ESTIMATIV</w:t>
            </w:r>
          </w:p>
        </w:tc>
        <w:tc>
          <w:tcPr>
            <w:tcW w:w="1980" w:type="dxa"/>
          </w:tcPr>
          <w:p w14:paraId="77E2064B" w14:textId="77777777" w:rsidR="00B57E64" w:rsidRDefault="00B57E64" w:rsidP="004A57DB">
            <w:pPr>
              <w:rPr>
                <w:b/>
                <w:bCs/>
                <w:sz w:val="24"/>
                <w:szCs w:val="24"/>
              </w:rPr>
            </w:pPr>
            <w:r>
              <w:rPr>
                <w:b/>
                <w:bCs/>
                <w:sz w:val="24"/>
                <w:szCs w:val="24"/>
              </w:rPr>
              <w:t>PERIOADA DE ÎNFIINȚARE A CULTURII</w:t>
            </w:r>
          </w:p>
          <w:p w14:paraId="46E7F931" w14:textId="4A318870" w:rsidR="00B57E64" w:rsidRDefault="00B57E64" w:rsidP="004A57DB">
            <w:pPr>
              <w:rPr>
                <w:sz w:val="24"/>
                <w:szCs w:val="24"/>
              </w:rPr>
            </w:pPr>
            <w:r>
              <w:rPr>
                <w:sz w:val="24"/>
                <w:szCs w:val="24"/>
              </w:rPr>
              <w:t xml:space="preserve">TOAMNA 2021 </w:t>
            </w:r>
          </w:p>
          <w:p w14:paraId="6A74C327" w14:textId="3EAC2031" w:rsidR="00B57E64" w:rsidRPr="00B57E64" w:rsidRDefault="00B57E64" w:rsidP="004A57DB">
            <w:pPr>
              <w:rPr>
                <w:sz w:val="24"/>
                <w:szCs w:val="24"/>
              </w:rPr>
            </w:pPr>
            <w:r>
              <w:rPr>
                <w:sz w:val="24"/>
                <w:szCs w:val="24"/>
              </w:rPr>
              <w:t>PRIMĂVARA 2022</w:t>
            </w:r>
          </w:p>
        </w:tc>
      </w:tr>
      <w:tr w:rsidR="00A65EB1" w14:paraId="0D50744A" w14:textId="77777777" w:rsidTr="00B57E64">
        <w:tc>
          <w:tcPr>
            <w:tcW w:w="704" w:type="dxa"/>
          </w:tcPr>
          <w:p w14:paraId="7FD64D27" w14:textId="77777777" w:rsidR="00A65EB1" w:rsidRDefault="00A65EB1" w:rsidP="004A57DB">
            <w:pPr>
              <w:rPr>
                <w:sz w:val="24"/>
                <w:szCs w:val="24"/>
              </w:rPr>
            </w:pPr>
          </w:p>
        </w:tc>
        <w:tc>
          <w:tcPr>
            <w:tcW w:w="1559" w:type="dxa"/>
          </w:tcPr>
          <w:p w14:paraId="5B5ABEA3" w14:textId="77777777" w:rsidR="00A65EB1" w:rsidRDefault="00A65EB1" w:rsidP="004A57DB">
            <w:pPr>
              <w:rPr>
                <w:sz w:val="24"/>
                <w:szCs w:val="24"/>
              </w:rPr>
            </w:pPr>
          </w:p>
        </w:tc>
        <w:tc>
          <w:tcPr>
            <w:tcW w:w="1564" w:type="dxa"/>
          </w:tcPr>
          <w:p w14:paraId="28DB9B26" w14:textId="77777777" w:rsidR="00A65EB1" w:rsidRDefault="00A65EB1" w:rsidP="004A57DB">
            <w:pPr>
              <w:rPr>
                <w:sz w:val="24"/>
                <w:szCs w:val="24"/>
              </w:rPr>
            </w:pPr>
          </w:p>
        </w:tc>
        <w:tc>
          <w:tcPr>
            <w:tcW w:w="1271" w:type="dxa"/>
          </w:tcPr>
          <w:p w14:paraId="43505B97" w14:textId="6B86AE5A" w:rsidR="00A65EB1" w:rsidRDefault="00A65EB1" w:rsidP="004A57DB">
            <w:pPr>
              <w:rPr>
                <w:sz w:val="24"/>
                <w:szCs w:val="24"/>
              </w:rPr>
            </w:pPr>
          </w:p>
        </w:tc>
        <w:tc>
          <w:tcPr>
            <w:tcW w:w="1418" w:type="dxa"/>
          </w:tcPr>
          <w:p w14:paraId="7CD68AAA" w14:textId="77777777" w:rsidR="00A65EB1" w:rsidRDefault="00A65EB1" w:rsidP="004A57DB">
            <w:pPr>
              <w:rPr>
                <w:sz w:val="24"/>
                <w:szCs w:val="24"/>
              </w:rPr>
            </w:pPr>
          </w:p>
        </w:tc>
        <w:tc>
          <w:tcPr>
            <w:tcW w:w="1559" w:type="dxa"/>
          </w:tcPr>
          <w:p w14:paraId="74724A13" w14:textId="77777777" w:rsidR="00A65EB1" w:rsidRDefault="00A65EB1" w:rsidP="004A57DB">
            <w:pPr>
              <w:rPr>
                <w:sz w:val="24"/>
                <w:szCs w:val="24"/>
              </w:rPr>
            </w:pPr>
          </w:p>
        </w:tc>
        <w:tc>
          <w:tcPr>
            <w:tcW w:w="1980" w:type="dxa"/>
          </w:tcPr>
          <w:p w14:paraId="4D92A1A7" w14:textId="68287DE3" w:rsidR="00A65EB1" w:rsidRDefault="00A65EB1" w:rsidP="004A57DB">
            <w:pPr>
              <w:rPr>
                <w:sz w:val="24"/>
                <w:szCs w:val="24"/>
              </w:rPr>
            </w:pPr>
          </w:p>
        </w:tc>
      </w:tr>
      <w:tr w:rsidR="00A65EB1" w14:paraId="19D6D8C5" w14:textId="77777777" w:rsidTr="00B57E64">
        <w:tc>
          <w:tcPr>
            <w:tcW w:w="704" w:type="dxa"/>
          </w:tcPr>
          <w:p w14:paraId="6289EE95" w14:textId="77777777" w:rsidR="00A65EB1" w:rsidRDefault="00A65EB1" w:rsidP="004A57DB">
            <w:pPr>
              <w:rPr>
                <w:sz w:val="24"/>
                <w:szCs w:val="24"/>
              </w:rPr>
            </w:pPr>
          </w:p>
        </w:tc>
        <w:tc>
          <w:tcPr>
            <w:tcW w:w="1559" w:type="dxa"/>
          </w:tcPr>
          <w:p w14:paraId="6092B0B4" w14:textId="77777777" w:rsidR="00A65EB1" w:rsidRDefault="00A65EB1" w:rsidP="004A57DB">
            <w:pPr>
              <w:rPr>
                <w:sz w:val="24"/>
                <w:szCs w:val="24"/>
              </w:rPr>
            </w:pPr>
          </w:p>
        </w:tc>
        <w:tc>
          <w:tcPr>
            <w:tcW w:w="1564" w:type="dxa"/>
          </w:tcPr>
          <w:p w14:paraId="07D671DD" w14:textId="77777777" w:rsidR="00A65EB1" w:rsidRDefault="00A65EB1" w:rsidP="004A57DB">
            <w:pPr>
              <w:rPr>
                <w:sz w:val="24"/>
                <w:szCs w:val="24"/>
              </w:rPr>
            </w:pPr>
          </w:p>
        </w:tc>
        <w:tc>
          <w:tcPr>
            <w:tcW w:w="1271" w:type="dxa"/>
          </w:tcPr>
          <w:p w14:paraId="7691DCC7" w14:textId="0BDBBC60" w:rsidR="00A65EB1" w:rsidRDefault="00A65EB1" w:rsidP="004A57DB">
            <w:pPr>
              <w:rPr>
                <w:sz w:val="24"/>
                <w:szCs w:val="24"/>
              </w:rPr>
            </w:pPr>
          </w:p>
        </w:tc>
        <w:tc>
          <w:tcPr>
            <w:tcW w:w="1418" w:type="dxa"/>
          </w:tcPr>
          <w:p w14:paraId="54CFB401" w14:textId="77777777" w:rsidR="00A65EB1" w:rsidRDefault="00A65EB1" w:rsidP="004A57DB">
            <w:pPr>
              <w:rPr>
                <w:sz w:val="24"/>
                <w:szCs w:val="24"/>
              </w:rPr>
            </w:pPr>
          </w:p>
        </w:tc>
        <w:tc>
          <w:tcPr>
            <w:tcW w:w="1559" w:type="dxa"/>
          </w:tcPr>
          <w:p w14:paraId="4B926D25" w14:textId="77777777" w:rsidR="00A65EB1" w:rsidRDefault="00A65EB1" w:rsidP="004A57DB">
            <w:pPr>
              <w:rPr>
                <w:sz w:val="24"/>
                <w:szCs w:val="24"/>
              </w:rPr>
            </w:pPr>
          </w:p>
        </w:tc>
        <w:tc>
          <w:tcPr>
            <w:tcW w:w="1980" w:type="dxa"/>
          </w:tcPr>
          <w:p w14:paraId="3F3971FD" w14:textId="5F90A839" w:rsidR="00A65EB1" w:rsidRDefault="00A65EB1" w:rsidP="004A57DB">
            <w:pPr>
              <w:rPr>
                <w:sz w:val="24"/>
                <w:szCs w:val="24"/>
              </w:rPr>
            </w:pPr>
          </w:p>
        </w:tc>
      </w:tr>
      <w:tr w:rsidR="00A65EB1" w14:paraId="20D5BB86" w14:textId="77777777" w:rsidTr="00B57E64">
        <w:tc>
          <w:tcPr>
            <w:tcW w:w="704" w:type="dxa"/>
          </w:tcPr>
          <w:p w14:paraId="6246B995" w14:textId="77777777" w:rsidR="00A65EB1" w:rsidRDefault="00A65EB1" w:rsidP="004A57DB">
            <w:pPr>
              <w:rPr>
                <w:sz w:val="24"/>
                <w:szCs w:val="24"/>
              </w:rPr>
            </w:pPr>
          </w:p>
        </w:tc>
        <w:tc>
          <w:tcPr>
            <w:tcW w:w="1559" w:type="dxa"/>
          </w:tcPr>
          <w:p w14:paraId="4E4A75ED" w14:textId="77777777" w:rsidR="00A65EB1" w:rsidRDefault="00A65EB1" w:rsidP="004A57DB">
            <w:pPr>
              <w:rPr>
                <w:sz w:val="24"/>
                <w:szCs w:val="24"/>
              </w:rPr>
            </w:pPr>
          </w:p>
        </w:tc>
        <w:tc>
          <w:tcPr>
            <w:tcW w:w="1564" w:type="dxa"/>
          </w:tcPr>
          <w:p w14:paraId="11D9D6E9" w14:textId="77777777" w:rsidR="00A65EB1" w:rsidRDefault="00A65EB1" w:rsidP="004A57DB">
            <w:pPr>
              <w:rPr>
                <w:sz w:val="24"/>
                <w:szCs w:val="24"/>
              </w:rPr>
            </w:pPr>
          </w:p>
        </w:tc>
        <w:tc>
          <w:tcPr>
            <w:tcW w:w="1271" w:type="dxa"/>
          </w:tcPr>
          <w:p w14:paraId="199AD50C" w14:textId="48DAED99" w:rsidR="00A65EB1" w:rsidRDefault="00A65EB1" w:rsidP="004A57DB">
            <w:pPr>
              <w:rPr>
                <w:sz w:val="24"/>
                <w:szCs w:val="24"/>
              </w:rPr>
            </w:pPr>
          </w:p>
        </w:tc>
        <w:tc>
          <w:tcPr>
            <w:tcW w:w="1418" w:type="dxa"/>
          </w:tcPr>
          <w:p w14:paraId="63EBFFEE" w14:textId="77777777" w:rsidR="00A65EB1" w:rsidRDefault="00A65EB1" w:rsidP="004A57DB">
            <w:pPr>
              <w:rPr>
                <w:sz w:val="24"/>
                <w:szCs w:val="24"/>
              </w:rPr>
            </w:pPr>
          </w:p>
        </w:tc>
        <w:tc>
          <w:tcPr>
            <w:tcW w:w="1559" w:type="dxa"/>
          </w:tcPr>
          <w:p w14:paraId="709671EB" w14:textId="77777777" w:rsidR="00A65EB1" w:rsidRDefault="00A65EB1" w:rsidP="004A57DB">
            <w:pPr>
              <w:rPr>
                <w:sz w:val="24"/>
                <w:szCs w:val="24"/>
              </w:rPr>
            </w:pPr>
          </w:p>
        </w:tc>
        <w:tc>
          <w:tcPr>
            <w:tcW w:w="1980" w:type="dxa"/>
          </w:tcPr>
          <w:p w14:paraId="6FC62DBE" w14:textId="4B72077F" w:rsidR="00A65EB1" w:rsidRDefault="00A65EB1" w:rsidP="004A57DB">
            <w:pPr>
              <w:rPr>
                <w:sz w:val="24"/>
                <w:szCs w:val="24"/>
              </w:rPr>
            </w:pPr>
          </w:p>
        </w:tc>
      </w:tr>
      <w:tr w:rsidR="00A65EB1" w14:paraId="4C5CAB00" w14:textId="77777777" w:rsidTr="00B57E64">
        <w:tc>
          <w:tcPr>
            <w:tcW w:w="704" w:type="dxa"/>
          </w:tcPr>
          <w:p w14:paraId="4287D3EE" w14:textId="77777777" w:rsidR="00A65EB1" w:rsidRDefault="00A65EB1" w:rsidP="004A57DB">
            <w:pPr>
              <w:rPr>
                <w:sz w:val="24"/>
                <w:szCs w:val="24"/>
              </w:rPr>
            </w:pPr>
          </w:p>
        </w:tc>
        <w:tc>
          <w:tcPr>
            <w:tcW w:w="1559" w:type="dxa"/>
          </w:tcPr>
          <w:p w14:paraId="6FDA198A" w14:textId="77777777" w:rsidR="00A65EB1" w:rsidRDefault="00A65EB1" w:rsidP="004A57DB">
            <w:pPr>
              <w:rPr>
                <w:sz w:val="24"/>
                <w:szCs w:val="24"/>
              </w:rPr>
            </w:pPr>
          </w:p>
        </w:tc>
        <w:tc>
          <w:tcPr>
            <w:tcW w:w="1564" w:type="dxa"/>
          </w:tcPr>
          <w:p w14:paraId="0C3AF58F" w14:textId="77777777" w:rsidR="00A65EB1" w:rsidRDefault="00A65EB1" w:rsidP="004A57DB">
            <w:pPr>
              <w:rPr>
                <w:sz w:val="24"/>
                <w:szCs w:val="24"/>
              </w:rPr>
            </w:pPr>
          </w:p>
        </w:tc>
        <w:tc>
          <w:tcPr>
            <w:tcW w:w="1271" w:type="dxa"/>
          </w:tcPr>
          <w:p w14:paraId="1D12B94C" w14:textId="6D165154" w:rsidR="00A65EB1" w:rsidRDefault="00A65EB1" w:rsidP="004A57DB">
            <w:pPr>
              <w:rPr>
                <w:sz w:val="24"/>
                <w:szCs w:val="24"/>
              </w:rPr>
            </w:pPr>
          </w:p>
        </w:tc>
        <w:tc>
          <w:tcPr>
            <w:tcW w:w="1418" w:type="dxa"/>
          </w:tcPr>
          <w:p w14:paraId="725B5D51" w14:textId="77777777" w:rsidR="00A65EB1" w:rsidRDefault="00A65EB1" w:rsidP="004A57DB">
            <w:pPr>
              <w:rPr>
                <w:sz w:val="24"/>
                <w:szCs w:val="24"/>
              </w:rPr>
            </w:pPr>
          </w:p>
        </w:tc>
        <w:tc>
          <w:tcPr>
            <w:tcW w:w="1559" w:type="dxa"/>
          </w:tcPr>
          <w:p w14:paraId="6911FBF2" w14:textId="77777777" w:rsidR="00A65EB1" w:rsidRDefault="00A65EB1" w:rsidP="004A57DB">
            <w:pPr>
              <w:rPr>
                <w:sz w:val="24"/>
                <w:szCs w:val="24"/>
              </w:rPr>
            </w:pPr>
          </w:p>
        </w:tc>
        <w:tc>
          <w:tcPr>
            <w:tcW w:w="1980" w:type="dxa"/>
          </w:tcPr>
          <w:p w14:paraId="3617DBEC" w14:textId="569D3BF5" w:rsidR="00A65EB1" w:rsidRDefault="00A65EB1" w:rsidP="004A57DB">
            <w:pPr>
              <w:rPr>
                <w:sz w:val="24"/>
                <w:szCs w:val="24"/>
              </w:rPr>
            </w:pPr>
          </w:p>
        </w:tc>
      </w:tr>
      <w:tr w:rsidR="00A65EB1" w14:paraId="62C4A3C2" w14:textId="77777777" w:rsidTr="00B57E64">
        <w:tc>
          <w:tcPr>
            <w:tcW w:w="704" w:type="dxa"/>
          </w:tcPr>
          <w:p w14:paraId="1A18F6AB" w14:textId="77777777" w:rsidR="00A65EB1" w:rsidRDefault="00A65EB1" w:rsidP="004A57DB">
            <w:pPr>
              <w:rPr>
                <w:sz w:val="24"/>
                <w:szCs w:val="24"/>
              </w:rPr>
            </w:pPr>
          </w:p>
        </w:tc>
        <w:tc>
          <w:tcPr>
            <w:tcW w:w="1559" w:type="dxa"/>
          </w:tcPr>
          <w:p w14:paraId="4ABBC587" w14:textId="77777777" w:rsidR="00A65EB1" w:rsidRDefault="00A65EB1" w:rsidP="004A57DB">
            <w:pPr>
              <w:rPr>
                <w:sz w:val="24"/>
                <w:szCs w:val="24"/>
              </w:rPr>
            </w:pPr>
          </w:p>
        </w:tc>
        <w:tc>
          <w:tcPr>
            <w:tcW w:w="1564" w:type="dxa"/>
          </w:tcPr>
          <w:p w14:paraId="763AE2BF" w14:textId="77777777" w:rsidR="00A65EB1" w:rsidRDefault="00A65EB1" w:rsidP="004A57DB">
            <w:pPr>
              <w:rPr>
                <w:sz w:val="24"/>
                <w:szCs w:val="24"/>
              </w:rPr>
            </w:pPr>
          </w:p>
        </w:tc>
        <w:tc>
          <w:tcPr>
            <w:tcW w:w="1271" w:type="dxa"/>
          </w:tcPr>
          <w:p w14:paraId="2095A9DB" w14:textId="4CEB341C" w:rsidR="00A65EB1" w:rsidRDefault="00A65EB1" w:rsidP="004A57DB">
            <w:pPr>
              <w:rPr>
                <w:sz w:val="24"/>
                <w:szCs w:val="24"/>
              </w:rPr>
            </w:pPr>
          </w:p>
        </w:tc>
        <w:tc>
          <w:tcPr>
            <w:tcW w:w="1418" w:type="dxa"/>
          </w:tcPr>
          <w:p w14:paraId="28A1F9EC" w14:textId="77777777" w:rsidR="00A65EB1" w:rsidRDefault="00A65EB1" w:rsidP="004A57DB">
            <w:pPr>
              <w:rPr>
                <w:sz w:val="24"/>
                <w:szCs w:val="24"/>
              </w:rPr>
            </w:pPr>
          </w:p>
        </w:tc>
        <w:tc>
          <w:tcPr>
            <w:tcW w:w="1559" w:type="dxa"/>
          </w:tcPr>
          <w:p w14:paraId="52B36327" w14:textId="77777777" w:rsidR="00A65EB1" w:rsidRDefault="00A65EB1" w:rsidP="004A57DB">
            <w:pPr>
              <w:rPr>
                <w:sz w:val="24"/>
                <w:szCs w:val="24"/>
              </w:rPr>
            </w:pPr>
          </w:p>
        </w:tc>
        <w:tc>
          <w:tcPr>
            <w:tcW w:w="1980" w:type="dxa"/>
          </w:tcPr>
          <w:p w14:paraId="68FD9186" w14:textId="71FB59DD" w:rsidR="00A65EB1" w:rsidRDefault="00A65EB1" w:rsidP="004A57DB">
            <w:pPr>
              <w:rPr>
                <w:sz w:val="24"/>
                <w:szCs w:val="24"/>
              </w:rPr>
            </w:pPr>
          </w:p>
        </w:tc>
      </w:tr>
      <w:tr w:rsidR="00A65EB1" w14:paraId="3A65D93A" w14:textId="77777777" w:rsidTr="00B57E64">
        <w:tc>
          <w:tcPr>
            <w:tcW w:w="704" w:type="dxa"/>
          </w:tcPr>
          <w:p w14:paraId="2CCB40C4" w14:textId="77777777" w:rsidR="00A65EB1" w:rsidRDefault="00A65EB1" w:rsidP="004A57DB">
            <w:pPr>
              <w:rPr>
                <w:sz w:val="24"/>
                <w:szCs w:val="24"/>
              </w:rPr>
            </w:pPr>
          </w:p>
        </w:tc>
        <w:tc>
          <w:tcPr>
            <w:tcW w:w="1559" w:type="dxa"/>
          </w:tcPr>
          <w:p w14:paraId="0C805947" w14:textId="77777777" w:rsidR="00A65EB1" w:rsidRDefault="00A65EB1" w:rsidP="004A57DB">
            <w:pPr>
              <w:rPr>
                <w:sz w:val="24"/>
                <w:szCs w:val="24"/>
              </w:rPr>
            </w:pPr>
          </w:p>
        </w:tc>
        <w:tc>
          <w:tcPr>
            <w:tcW w:w="1564" w:type="dxa"/>
          </w:tcPr>
          <w:p w14:paraId="0FDAFFA9" w14:textId="77777777" w:rsidR="00A65EB1" w:rsidRDefault="00A65EB1" w:rsidP="004A57DB">
            <w:pPr>
              <w:rPr>
                <w:sz w:val="24"/>
                <w:szCs w:val="24"/>
              </w:rPr>
            </w:pPr>
          </w:p>
        </w:tc>
        <w:tc>
          <w:tcPr>
            <w:tcW w:w="1271" w:type="dxa"/>
          </w:tcPr>
          <w:p w14:paraId="32EDA381" w14:textId="4C19ABA7" w:rsidR="00A65EB1" w:rsidRDefault="00A65EB1" w:rsidP="004A57DB">
            <w:pPr>
              <w:rPr>
                <w:sz w:val="24"/>
                <w:szCs w:val="24"/>
              </w:rPr>
            </w:pPr>
          </w:p>
        </w:tc>
        <w:tc>
          <w:tcPr>
            <w:tcW w:w="1418" w:type="dxa"/>
          </w:tcPr>
          <w:p w14:paraId="61A653DE" w14:textId="77777777" w:rsidR="00A65EB1" w:rsidRDefault="00A65EB1" w:rsidP="004A57DB">
            <w:pPr>
              <w:rPr>
                <w:sz w:val="24"/>
                <w:szCs w:val="24"/>
              </w:rPr>
            </w:pPr>
          </w:p>
        </w:tc>
        <w:tc>
          <w:tcPr>
            <w:tcW w:w="1559" w:type="dxa"/>
          </w:tcPr>
          <w:p w14:paraId="744D36B9" w14:textId="77777777" w:rsidR="00A65EB1" w:rsidRDefault="00A65EB1" w:rsidP="004A57DB">
            <w:pPr>
              <w:rPr>
                <w:sz w:val="24"/>
                <w:szCs w:val="24"/>
              </w:rPr>
            </w:pPr>
          </w:p>
        </w:tc>
        <w:tc>
          <w:tcPr>
            <w:tcW w:w="1980" w:type="dxa"/>
          </w:tcPr>
          <w:p w14:paraId="44EC5AD8" w14:textId="46EFB05A" w:rsidR="00A65EB1" w:rsidRDefault="00A65EB1" w:rsidP="004A57DB">
            <w:pPr>
              <w:rPr>
                <w:sz w:val="24"/>
                <w:szCs w:val="24"/>
              </w:rPr>
            </w:pPr>
          </w:p>
        </w:tc>
      </w:tr>
      <w:tr w:rsidR="00A65EB1" w14:paraId="420346F2" w14:textId="77777777" w:rsidTr="00B57E64">
        <w:tc>
          <w:tcPr>
            <w:tcW w:w="704" w:type="dxa"/>
          </w:tcPr>
          <w:p w14:paraId="704B47DB" w14:textId="77777777" w:rsidR="00A65EB1" w:rsidRDefault="00A65EB1" w:rsidP="004A57DB">
            <w:pPr>
              <w:rPr>
                <w:sz w:val="24"/>
                <w:szCs w:val="24"/>
              </w:rPr>
            </w:pPr>
          </w:p>
        </w:tc>
        <w:tc>
          <w:tcPr>
            <w:tcW w:w="1559" w:type="dxa"/>
          </w:tcPr>
          <w:p w14:paraId="131088D5" w14:textId="77777777" w:rsidR="00A65EB1" w:rsidRDefault="00A65EB1" w:rsidP="004A57DB">
            <w:pPr>
              <w:rPr>
                <w:sz w:val="24"/>
                <w:szCs w:val="24"/>
              </w:rPr>
            </w:pPr>
          </w:p>
        </w:tc>
        <w:tc>
          <w:tcPr>
            <w:tcW w:w="1564" w:type="dxa"/>
          </w:tcPr>
          <w:p w14:paraId="7FF4F7B9" w14:textId="77777777" w:rsidR="00A65EB1" w:rsidRDefault="00A65EB1" w:rsidP="004A57DB">
            <w:pPr>
              <w:rPr>
                <w:sz w:val="24"/>
                <w:szCs w:val="24"/>
              </w:rPr>
            </w:pPr>
          </w:p>
        </w:tc>
        <w:tc>
          <w:tcPr>
            <w:tcW w:w="1271" w:type="dxa"/>
          </w:tcPr>
          <w:p w14:paraId="7C5E18FC" w14:textId="5F8EAFA3" w:rsidR="00A65EB1" w:rsidRDefault="00A65EB1" w:rsidP="004A57DB">
            <w:pPr>
              <w:rPr>
                <w:sz w:val="24"/>
                <w:szCs w:val="24"/>
              </w:rPr>
            </w:pPr>
          </w:p>
        </w:tc>
        <w:tc>
          <w:tcPr>
            <w:tcW w:w="1418" w:type="dxa"/>
          </w:tcPr>
          <w:p w14:paraId="40F171EF" w14:textId="77777777" w:rsidR="00A65EB1" w:rsidRDefault="00A65EB1" w:rsidP="004A57DB">
            <w:pPr>
              <w:rPr>
                <w:sz w:val="24"/>
                <w:szCs w:val="24"/>
              </w:rPr>
            </w:pPr>
          </w:p>
        </w:tc>
        <w:tc>
          <w:tcPr>
            <w:tcW w:w="1559" w:type="dxa"/>
          </w:tcPr>
          <w:p w14:paraId="1CC1CC96" w14:textId="77777777" w:rsidR="00A65EB1" w:rsidRDefault="00A65EB1" w:rsidP="004A57DB">
            <w:pPr>
              <w:rPr>
                <w:sz w:val="24"/>
                <w:szCs w:val="24"/>
              </w:rPr>
            </w:pPr>
          </w:p>
        </w:tc>
        <w:tc>
          <w:tcPr>
            <w:tcW w:w="1980" w:type="dxa"/>
          </w:tcPr>
          <w:p w14:paraId="09ACB75E" w14:textId="513942BA" w:rsidR="00A65EB1" w:rsidRDefault="00A65EB1" w:rsidP="004A57DB">
            <w:pPr>
              <w:rPr>
                <w:sz w:val="24"/>
                <w:szCs w:val="24"/>
              </w:rPr>
            </w:pPr>
          </w:p>
        </w:tc>
      </w:tr>
      <w:tr w:rsidR="00A65EB1" w14:paraId="244A75D7" w14:textId="77777777" w:rsidTr="00B57E64">
        <w:tc>
          <w:tcPr>
            <w:tcW w:w="704" w:type="dxa"/>
          </w:tcPr>
          <w:p w14:paraId="5496C796" w14:textId="57976E01" w:rsidR="00A65EB1" w:rsidRDefault="00A65EB1" w:rsidP="004A57DB">
            <w:pPr>
              <w:rPr>
                <w:sz w:val="24"/>
                <w:szCs w:val="24"/>
              </w:rPr>
            </w:pPr>
          </w:p>
        </w:tc>
        <w:tc>
          <w:tcPr>
            <w:tcW w:w="1559" w:type="dxa"/>
          </w:tcPr>
          <w:p w14:paraId="3773A148" w14:textId="77777777" w:rsidR="00A65EB1" w:rsidRDefault="00A65EB1" w:rsidP="004A57DB">
            <w:pPr>
              <w:rPr>
                <w:sz w:val="24"/>
                <w:szCs w:val="24"/>
              </w:rPr>
            </w:pPr>
          </w:p>
        </w:tc>
        <w:tc>
          <w:tcPr>
            <w:tcW w:w="1564" w:type="dxa"/>
          </w:tcPr>
          <w:p w14:paraId="1D6DE4B9" w14:textId="77777777" w:rsidR="00A65EB1" w:rsidRDefault="00A65EB1" w:rsidP="004A57DB">
            <w:pPr>
              <w:rPr>
                <w:sz w:val="24"/>
                <w:szCs w:val="24"/>
              </w:rPr>
            </w:pPr>
          </w:p>
        </w:tc>
        <w:tc>
          <w:tcPr>
            <w:tcW w:w="1271" w:type="dxa"/>
          </w:tcPr>
          <w:p w14:paraId="69FF0E30" w14:textId="73D0698B" w:rsidR="00A65EB1" w:rsidRDefault="00A65EB1" w:rsidP="004A57DB">
            <w:pPr>
              <w:rPr>
                <w:sz w:val="24"/>
                <w:szCs w:val="24"/>
              </w:rPr>
            </w:pPr>
          </w:p>
        </w:tc>
        <w:tc>
          <w:tcPr>
            <w:tcW w:w="1418" w:type="dxa"/>
          </w:tcPr>
          <w:p w14:paraId="78D028C4" w14:textId="77777777" w:rsidR="00A65EB1" w:rsidRDefault="00A65EB1" w:rsidP="004A57DB">
            <w:pPr>
              <w:rPr>
                <w:sz w:val="24"/>
                <w:szCs w:val="24"/>
              </w:rPr>
            </w:pPr>
          </w:p>
        </w:tc>
        <w:tc>
          <w:tcPr>
            <w:tcW w:w="1559" w:type="dxa"/>
          </w:tcPr>
          <w:p w14:paraId="1020EA95" w14:textId="77777777" w:rsidR="00A65EB1" w:rsidRDefault="00A65EB1" w:rsidP="004A57DB">
            <w:pPr>
              <w:rPr>
                <w:sz w:val="24"/>
                <w:szCs w:val="24"/>
              </w:rPr>
            </w:pPr>
          </w:p>
        </w:tc>
        <w:tc>
          <w:tcPr>
            <w:tcW w:w="1980" w:type="dxa"/>
          </w:tcPr>
          <w:p w14:paraId="64B8E588" w14:textId="51D2695D" w:rsidR="00A65EB1" w:rsidRDefault="00A65EB1" w:rsidP="004A57DB">
            <w:pPr>
              <w:rPr>
                <w:sz w:val="24"/>
                <w:szCs w:val="24"/>
              </w:rPr>
            </w:pPr>
          </w:p>
        </w:tc>
      </w:tr>
      <w:tr w:rsidR="00F41F95" w14:paraId="07332D31" w14:textId="77777777" w:rsidTr="00B57E64">
        <w:tc>
          <w:tcPr>
            <w:tcW w:w="704" w:type="dxa"/>
          </w:tcPr>
          <w:p w14:paraId="06F50C53" w14:textId="77777777" w:rsidR="00F41F95" w:rsidRDefault="00F41F95" w:rsidP="004A57DB">
            <w:pPr>
              <w:rPr>
                <w:sz w:val="24"/>
                <w:szCs w:val="24"/>
              </w:rPr>
            </w:pPr>
          </w:p>
        </w:tc>
        <w:tc>
          <w:tcPr>
            <w:tcW w:w="1559" w:type="dxa"/>
          </w:tcPr>
          <w:p w14:paraId="01E682B4" w14:textId="77777777" w:rsidR="00F41F95" w:rsidRDefault="00F41F95" w:rsidP="004A57DB">
            <w:pPr>
              <w:rPr>
                <w:sz w:val="24"/>
                <w:szCs w:val="24"/>
              </w:rPr>
            </w:pPr>
          </w:p>
        </w:tc>
        <w:tc>
          <w:tcPr>
            <w:tcW w:w="1564" w:type="dxa"/>
          </w:tcPr>
          <w:p w14:paraId="0330EFDD" w14:textId="77777777" w:rsidR="00F41F95" w:rsidRDefault="00F41F95" w:rsidP="004A57DB">
            <w:pPr>
              <w:rPr>
                <w:sz w:val="24"/>
                <w:szCs w:val="24"/>
              </w:rPr>
            </w:pPr>
          </w:p>
        </w:tc>
        <w:tc>
          <w:tcPr>
            <w:tcW w:w="1271" w:type="dxa"/>
          </w:tcPr>
          <w:p w14:paraId="076E94CF" w14:textId="77777777" w:rsidR="00F41F95" w:rsidRDefault="00F41F95" w:rsidP="004A57DB">
            <w:pPr>
              <w:rPr>
                <w:sz w:val="24"/>
                <w:szCs w:val="24"/>
              </w:rPr>
            </w:pPr>
          </w:p>
        </w:tc>
        <w:tc>
          <w:tcPr>
            <w:tcW w:w="1418" w:type="dxa"/>
          </w:tcPr>
          <w:p w14:paraId="384F710F" w14:textId="77777777" w:rsidR="00F41F95" w:rsidRDefault="00F41F95" w:rsidP="004A57DB">
            <w:pPr>
              <w:rPr>
                <w:sz w:val="24"/>
                <w:szCs w:val="24"/>
              </w:rPr>
            </w:pPr>
          </w:p>
        </w:tc>
        <w:tc>
          <w:tcPr>
            <w:tcW w:w="1559" w:type="dxa"/>
          </w:tcPr>
          <w:p w14:paraId="5AB11094" w14:textId="77777777" w:rsidR="00F41F95" w:rsidRDefault="00F41F95" w:rsidP="004A57DB">
            <w:pPr>
              <w:rPr>
                <w:sz w:val="24"/>
                <w:szCs w:val="24"/>
              </w:rPr>
            </w:pPr>
          </w:p>
        </w:tc>
        <w:tc>
          <w:tcPr>
            <w:tcW w:w="1980" w:type="dxa"/>
          </w:tcPr>
          <w:p w14:paraId="55D5D402" w14:textId="77777777" w:rsidR="00F41F95" w:rsidRDefault="00F41F95" w:rsidP="004A57DB">
            <w:pPr>
              <w:rPr>
                <w:sz w:val="24"/>
                <w:szCs w:val="24"/>
              </w:rPr>
            </w:pPr>
          </w:p>
        </w:tc>
      </w:tr>
      <w:tr w:rsidR="00F41F95" w14:paraId="732DAE1E" w14:textId="77777777" w:rsidTr="00B57E64">
        <w:tc>
          <w:tcPr>
            <w:tcW w:w="704" w:type="dxa"/>
          </w:tcPr>
          <w:p w14:paraId="57E023E8" w14:textId="77777777" w:rsidR="00F41F95" w:rsidRDefault="00F41F95" w:rsidP="004A57DB">
            <w:pPr>
              <w:rPr>
                <w:sz w:val="24"/>
                <w:szCs w:val="24"/>
              </w:rPr>
            </w:pPr>
          </w:p>
        </w:tc>
        <w:tc>
          <w:tcPr>
            <w:tcW w:w="1559" w:type="dxa"/>
          </w:tcPr>
          <w:p w14:paraId="4CCE6D06" w14:textId="77777777" w:rsidR="00F41F95" w:rsidRDefault="00F41F95" w:rsidP="004A57DB">
            <w:pPr>
              <w:rPr>
                <w:sz w:val="24"/>
                <w:szCs w:val="24"/>
              </w:rPr>
            </w:pPr>
          </w:p>
        </w:tc>
        <w:tc>
          <w:tcPr>
            <w:tcW w:w="1564" w:type="dxa"/>
          </w:tcPr>
          <w:p w14:paraId="263965AF" w14:textId="77777777" w:rsidR="00F41F95" w:rsidRDefault="00F41F95" w:rsidP="004A57DB">
            <w:pPr>
              <w:rPr>
                <w:sz w:val="24"/>
                <w:szCs w:val="24"/>
              </w:rPr>
            </w:pPr>
          </w:p>
        </w:tc>
        <w:tc>
          <w:tcPr>
            <w:tcW w:w="1271" w:type="dxa"/>
          </w:tcPr>
          <w:p w14:paraId="02FEB0A3" w14:textId="77777777" w:rsidR="00F41F95" w:rsidRDefault="00F41F95" w:rsidP="004A57DB">
            <w:pPr>
              <w:rPr>
                <w:sz w:val="24"/>
                <w:szCs w:val="24"/>
              </w:rPr>
            </w:pPr>
          </w:p>
        </w:tc>
        <w:tc>
          <w:tcPr>
            <w:tcW w:w="1418" w:type="dxa"/>
          </w:tcPr>
          <w:p w14:paraId="7FCB0A51" w14:textId="77777777" w:rsidR="00F41F95" w:rsidRDefault="00F41F95" w:rsidP="004A57DB">
            <w:pPr>
              <w:rPr>
                <w:sz w:val="24"/>
                <w:szCs w:val="24"/>
              </w:rPr>
            </w:pPr>
          </w:p>
        </w:tc>
        <w:tc>
          <w:tcPr>
            <w:tcW w:w="1559" w:type="dxa"/>
          </w:tcPr>
          <w:p w14:paraId="2B57D2F8" w14:textId="77777777" w:rsidR="00F41F95" w:rsidRDefault="00F41F95" w:rsidP="004A57DB">
            <w:pPr>
              <w:rPr>
                <w:sz w:val="24"/>
                <w:szCs w:val="24"/>
              </w:rPr>
            </w:pPr>
          </w:p>
        </w:tc>
        <w:tc>
          <w:tcPr>
            <w:tcW w:w="1980" w:type="dxa"/>
          </w:tcPr>
          <w:p w14:paraId="63454324" w14:textId="77777777" w:rsidR="00F41F95" w:rsidRDefault="00F41F95" w:rsidP="004A57DB">
            <w:pPr>
              <w:rPr>
                <w:sz w:val="24"/>
                <w:szCs w:val="24"/>
              </w:rPr>
            </w:pPr>
          </w:p>
        </w:tc>
      </w:tr>
    </w:tbl>
    <w:p w14:paraId="3A7DA045" w14:textId="2672D90B" w:rsidR="00F41F95" w:rsidRPr="00921D4C" w:rsidRDefault="00F41F95" w:rsidP="00921D4C">
      <w:pPr>
        <w:spacing w:after="0"/>
        <w:ind w:firstLine="708"/>
        <w:jc w:val="both"/>
        <w:rPr>
          <w:sz w:val="18"/>
          <w:szCs w:val="18"/>
        </w:rPr>
      </w:pPr>
      <w:r w:rsidRPr="00921D4C">
        <w:rPr>
          <w:sz w:val="18"/>
          <w:szCs w:val="18"/>
        </w:rPr>
        <w:t>Subsemnatul/Subsemnata, prin semnarea pre</w:t>
      </w:r>
      <w:r w:rsidRPr="00921D4C">
        <w:rPr>
          <w:sz w:val="18"/>
          <w:szCs w:val="18"/>
        </w:rPr>
        <w:t>z</w:t>
      </w:r>
      <w:r w:rsidRPr="00921D4C">
        <w:rPr>
          <w:sz w:val="18"/>
          <w:szCs w:val="18"/>
        </w:rPr>
        <w:t xml:space="preserve">entei, îmi exprim acordul cu privire la utilizarea şi prelucrarea datelor mele cu caracter personal de către Primăria </w:t>
      </w:r>
      <w:r w:rsidRPr="00921D4C">
        <w:rPr>
          <w:sz w:val="18"/>
          <w:szCs w:val="18"/>
        </w:rPr>
        <w:t xml:space="preserve">Comunei </w:t>
      </w:r>
      <w:r w:rsidRPr="00921D4C">
        <w:rPr>
          <w:sz w:val="18"/>
          <w:szCs w:val="18"/>
        </w:rPr>
        <w:t>Recea, în scopul furnizării de servicii publice.</w:t>
      </w:r>
    </w:p>
    <w:p w14:paraId="007A5C26" w14:textId="77777777" w:rsidR="00F41F95" w:rsidRPr="00921D4C" w:rsidRDefault="00F41F95" w:rsidP="00921D4C">
      <w:pPr>
        <w:spacing w:after="0"/>
        <w:jc w:val="both"/>
        <w:rPr>
          <w:sz w:val="18"/>
          <w:szCs w:val="18"/>
        </w:rPr>
      </w:pPr>
      <w:r w:rsidRPr="00921D4C">
        <w:rPr>
          <w:sz w:val="18"/>
          <w:szCs w:val="18"/>
        </w:rPr>
        <w:t xml:space="preserve"> </w:t>
      </w:r>
      <w:r w:rsidRPr="00921D4C">
        <w:rPr>
          <w:sz w:val="18"/>
          <w:szCs w:val="18"/>
        </w:rPr>
        <w:tab/>
        <w:t>Am fost informat că aceste date vor fi tratate confidenţial, în conformitate cu prevederile legale în vigoare Regulamentului (UE) nr. 679 din 27 aprilie 2016 privind protecţia persoanelor fiyice în ceea ce priveşte prelucrarea datelor cu caracter personal şi privind libera circulaţie a acestor date şi de abrogare a Directivei 95/46/CE (Regulamentul general privind protecţia datelor).</w:t>
      </w:r>
    </w:p>
    <w:p w14:paraId="466BF6FE" w14:textId="77777777" w:rsidR="00921D4C" w:rsidRDefault="00921D4C" w:rsidP="00F41F95">
      <w:pPr>
        <w:rPr>
          <w:sz w:val="20"/>
          <w:szCs w:val="20"/>
        </w:rPr>
      </w:pPr>
    </w:p>
    <w:p w14:paraId="7093386B" w14:textId="77777777" w:rsidR="00921D4C" w:rsidRDefault="00921D4C" w:rsidP="00F41F95">
      <w:pPr>
        <w:rPr>
          <w:sz w:val="20"/>
          <w:szCs w:val="20"/>
        </w:rPr>
      </w:pPr>
    </w:p>
    <w:p w14:paraId="74525863" w14:textId="77777777" w:rsidR="006111C7" w:rsidRDefault="00F41F95" w:rsidP="00F41F95">
      <w:pPr>
        <w:rPr>
          <w:sz w:val="20"/>
          <w:szCs w:val="20"/>
        </w:rPr>
      </w:pPr>
      <w:r>
        <w:rPr>
          <w:sz w:val="20"/>
          <w:szCs w:val="20"/>
        </w:rPr>
        <w:t>DATA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NUME  </w:t>
      </w:r>
      <w:r w:rsidR="006111C7">
        <w:rPr>
          <w:sz w:val="20"/>
          <w:szCs w:val="20"/>
        </w:rPr>
        <w:t xml:space="preserve">PRENUME </w:t>
      </w:r>
    </w:p>
    <w:p w14:paraId="76BA168B" w14:textId="50660172" w:rsidR="00F41F95" w:rsidRDefault="00F41F95" w:rsidP="00F41F95">
      <w:pPr>
        <w:rPr>
          <w:sz w:val="20"/>
          <w:szCs w:val="20"/>
        </w:rPr>
      </w:pPr>
      <w:r>
        <w:rPr>
          <w:sz w:val="20"/>
          <w:szCs w:val="20"/>
        </w:rPr>
        <w:t>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w:t>
      </w:r>
    </w:p>
    <w:p w14:paraId="2370A007" w14:textId="0A2D05E3" w:rsidR="006111C7" w:rsidRDefault="00F41F95" w:rsidP="00F41F9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111C7">
        <w:rPr>
          <w:sz w:val="20"/>
          <w:szCs w:val="20"/>
        </w:rPr>
        <w:t>SEMNĂTURA</w:t>
      </w:r>
    </w:p>
    <w:p w14:paraId="1A54EE70" w14:textId="269B008B" w:rsidR="00F41F95" w:rsidRDefault="00F41F95" w:rsidP="006111C7">
      <w:pPr>
        <w:ind w:left="6372" w:firstLine="708"/>
        <w:rPr>
          <w:sz w:val="20"/>
          <w:szCs w:val="20"/>
        </w:rPr>
      </w:pPr>
      <w:r>
        <w:rPr>
          <w:sz w:val="20"/>
          <w:szCs w:val="20"/>
        </w:rPr>
        <w:t>_______________________</w:t>
      </w:r>
    </w:p>
    <w:p w14:paraId="7C941931" w14:textId="77777777" w:rsidR="00F41F95" w:rsidRPr="00F41F95" w:rsidRDefault="00F41F95" w:rsidP="00F41F95">
      <w:pPr>
        <w:rPr>
          <w:sz w:val="20"/>
          <w:szCs w:val="20"/>
        </w:rPr>
      </w:pPr>
    </w:p>
    <w:sectPr w:rsidR="00F41F95" w:rsidRPr="00F41F95" w:rsidSect="00921D4C">
      <w:pgSz w:w="11906" w:h="16838"/>
      <w:pgMar w:top="426" w:right="42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22CA6" w14:textId="77777777" w:rsidR="00955883" w:rsidRDefault="00955883" w:rsidP="00F41F95">
      <w:pPr>
        <w:spacing w:after="0" w:line="240" w:lineRule="auto"/>
      </w:pPr>
      <w:r>
        <w:separator/>
      </w:r>
    </w:p>
  </w:endnote>
  <w:endnote w:type="continuationSeparator" w:id="0">
    <w:p w14:paraId="3843D663" w14:textId="77777777" w:rsidR="00955883" w:rsidRDefault="00955883" w:rsidP="00F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7E862" w14:textId="77777777" w:rsidR="00955883" w:rsidRDefault="00955883" w:rsidP="00F41F95">
      <w:pPr>
        <w:spacing w:after="0" w:line="240" w:lineRule="auto"/>
      </w:pPr>
      <w:r>
        <w:separator/>
      </w:r>
    </w:p>
  </w:footnote>
  <w:footnote w:type="continuationSeparator" w:id="0">
    <w:p w14:paraId="512EA257" w14:textId="77777777" w:rsidR="00955883" w:rsidRDefault="00955883" w:rsidP="00F41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DB"/>
    <w:rsid w:val="0029466A"/>
    <w:rsid w:val="004A57DB"/>
    <w:rsid w:val="006111C7"/>
    <w:rsid w:val="00921D4C"/>
    <w:rsid w:val="00955883"/>
    <w:rsid w:val="00A65EB1"/>
    <w:rsid w:val="00B57E64"/>
    <w:rsid w:val="00C10237"/>
    <w:rsid w:val="00EE7B32"/>
    <w:rsid w:val="00F41F95"/>
    <w:rsid w:val="00F73A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9A67"/>
  <w15:chartTrackingRefBased/>
  <w15:docId w15:val="{58064249-C4ED-4707-AB34-F962B44B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F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1F95"/>
  </w:style>
  <w:style w:type="paragraph" w:styleId="Footer">
    <w:name w:val="footer"/>
    <w:basedOn w:val="Normal"/>
    <w:link w:val="FooterChar"/>
    <w:uiPriority w:val="99"/>
    <w:unhideWhenUsed/>
    <w:rsid w:val="00F41F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278</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dc:creator>
  <cp:keywords/>
  <dc:description/>
  <cp:lastModifiedBy>PC6</cp:lastModifiedBy>
  <cp:revision>2</cp:revision>
  <cp:lastPrinted>2022-07-14T08:50:00Z</cp:lastPrinted>
  <dcterms:created xsi:type="dcterms:W3CDTF">2022-07-14T05:07:00Z</dcterms:created>
  <dcterms:modified xsi:type="dcterms:W3CDTF">2022-07-14T08:50:00Z</dcterms:modified>
</cp:coreProperties>
</file>